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9122" w14:textId="7387307B" w:rsidR="00D77D28" w:rsidRPr="005A0CC3" w:rsidRDefault="004801E0" w:rsidP="00D77D28">
      <w:pPr>
        <w:jc w:val="center"/>
        <w:rPr>
          <w:rFonts w:ascii="Malgun Gothic" w:eastAsia="Malgun Gothic" w:hAnsi="Malgun Gothic"/>
          <w:b/>
          <w:color w:val="FF0000"/>
          <w:lang w:eastAsia="ko-KR"/>
        </w:rPr>
      </w:pPr>
      <w:bookmarkStart w:id="0" w:name="_Toc22135937"/>
      <w:bookmarkStart w:id="1" w:name="_Toc23760199"/>
      <w:r w:rsidRPr="005A0CC3">
        <w:rPr>
          <w:rFonts w:ascii="Malgun Gothic" w:eastAsia="Malgun Gothic" w:hAnsi="Malgun Gothic"/>
          <w:b/>
          <w:color w:val="FF0000"/>
          <w:lang w:eastAsia="ko-KR"/>
        </w:rPr>
        <w:t xml:space="preserve"> </w:t>
      </w:r>
      <w:r w:rsidR="00D77D28" w:rsidRPr="005A0CC3">
        <w:rPr>
          <w:rFonts w:ascii="Malgun Gothic" w:eastAsia="Malgun Gothic" w:hAnsi="Malgun Gothic"/>
          <w:b/>
          <w:color w:val="FF0000"/>
          <w:lang w:eastAsia="ko-KR"/>
        </w:rPr>
        <w:t>[</w:t>
      </w:r>
      <w:r w:rsidR="00C03F5A" w:rsidRPr="005A0CC3">
        <w:rPr>
          <w:rFonts w:ascii="Malgun Gothic" w:eastAsia="Malgun Gothic" w:hAnsi="Malgun Gothic" w:cs="Malgun Gothic" w:hint="eastAsia"/>
          <w:b/>
          <w:color w:val="FF0000"/>
          <w:lang w:eastAsia="ko-KR"/>
        </w:rPr>
        <w:t>교회로고</w:t>
      </w:r>
      <w:r w:rsidR="00D77D28" w:rsidRPr="005A0CC3">
        <w:rPr>
          <w:rFonts w:ascii="Malgun Gothic" w:eastAsia="Malgun Gothic" w:hAnsi="Malgun Gothic"/>
          <w:b/>
          <w:color w:val="FF0000"/>
          <w:lang w:eastAsia="ko-KR"/>
        </w:rPr>
        <w:t>]</w:t>
      </w:r>
    </w:p>
    <w:p w14:paraId="78AD6DCF" w14:textId="64C44E1B" w:rsidR="00D77D28" w:rsidRPr="005A0CC3" w:rsidRDefault="007A0C81" w:rsidP="00D77D28">
      <w:pPr>
        <w:pStyle w:val="Heading1"/>
        <w:jc w:val="center"/>
        <w:rPr>
          <w:rFonts w:ascii="Malgun Gothic" w:eastAsia="Malgun Gothic" w:hAnsi="Malgun Gothic" w:cs="Arial"/>
          <w:color w:val="63C29D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63C29D"/>
          <w:lang w:eastAsia="ko-KR"/>
        </w:rPr>
        <w:t xml:space="preserve">아동 보호 </w:t>
      </w:r>
      <w:r w:rsidR="00B62B74">
        <w:rPr>
          <w:rFonts w:ascii="Malgun Gothic" w:eastAsia="Malgun Gothic" w:hAnsi="Malgun Gothic" w:cs="Malgun Gothic" w:hint="eastAsia"/>
          <w:color w:val="63C29D"/>
          <w:lang w:eastAsia="ko-KR"/>
        </w:rPr>
        <w:t xml:space="preserve">우려 </w:t>
      </w:r>
      <w:r w:rsidRPr="005A0CC3">
        <w:rPr>
          <w:rFonts w:ascii="Malgun Gothic" w:eastAsia="Malgun Gothic" w:hAnsi="Malgun Gothic" w:cs="Malgun Gothic" w:hint="eastAsia"/>
          <w:color w:val="63C29D"/>
          <w:lang w:eastAsia="ko-KR"/>
        </w:rPr>
        <w:t>대응 절차</w:t>
      </w:r>
      <w:r w:rsidRPr="005A0CC3">
        <w:rPr>
          <w:rFonts w:ascii="Malgun Gothic" w:eastAsia="Malgun Gothic" w:hAnsi="Malgun Gothic" w:cs="Arial" w:hint="eastAsia"/>
          <w:color w:val="63C29D"/>
          <w:lang w:eastAsia="ko-KR"/>
        </w:rPr>
        <w:t>(NSW</w:t>
      </w:r>
      <w:r w:rsidR="00D77D28" w:rsidRPr="005A0CC3">
        <w:rPr>
          <w:rFonts w:ascii="Malgun Gothic" w:eastAsia="Malgun Gothic" w:hAnsi="Malgun Gothic" w:cs="Arial"/>
          <w:color w:val="63C29D"/>
          <w:lang w:eastAsia="ko-KR"/>
        </w:rPr>
        <w:t>)</w:t>
      </w:r>
    </w:p>
    <w:p w14:paraId="6A443D2C" w14:textId="740C6A0C" w:rsidR="00C03F5A" w:rsidRPr="005A0CC3" w:rsidRDefault="00C03F5A" w:rsidP="001F3CE0">
      <w:pPr>
        <w:ind w:left="1440"/>
        <w:rPr>
          <w:rFonts w:ascii="Malgun Gothic" w:eastAsia="Malgun Gothic" w:hAnsi="Malgun Gothic" w:cs="Arial"/>
          <w:color w:val="63C29D"/>
        </w:rPr>
      </w:pPr>
      <w:r w:rsidRPr="005A0CC3">
        <w:rPr>
          <w:rFonts w:ascii="Malgun Gothic" w:eastAsia="Malgun Gothic" w:hAnsi="Malgun Gothic" w:cs="Arial"/>
          <w:color w:val="63C29D"/>
        </w:rPr>
        <w:t>Procedure for Responding to Child Protection Concerns (NSW)</w:t>
      </w:r>
    </w:p>
    <w:p w14:paraId="1B4D4B58" w14:textId="77777777" w:rsidR="00443D08" w:rsidRPr="005A0CC3" w:rsidRDefault="00443D08" w:rsidP="001F3CE0">
      <w:pPr>
        <w:ind w:left="1440"/>
        <w:rPr>
          <w:rFonts w:ascii="Malgun Gothic" w:eastAsia="Malgun Gothic" w:hAnsi="Malgun Gothic"/>
          <w:lang w:eastAsia="ko-KR"/>
        </w:rPr>
      </w:pPr>
    </w:p>
    <w:p w14:paraId="305AA1B3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1FFA217A" w14:textId="79458E62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b/>
          <w:bCs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[</w:t>
      </w:r>
      <w:r w:rsidR="00C03F5A" w:rsidRPr="005A0CC3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>통치기구</w:t>
      </w:r>
      <w:r w:rsidRPr="005A0CC3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]</w:t>
      </w:r>
      <w:r w:rsidR="00443D08" w:rsidRPr="005A0CC3">
        <w:rPr>
          <w:rFonts w:ascii="Malgun Gothic" w:eastAsia="Malgun Gothic" w:hAnsi="Malgun Gothic" w:cs="Batang" w:hint="eastAsia"/>
          <w:b/>
          <w:bCs/>
          <w:color w:val="000000"/>
          <w:bdr w:val="none" w:sz="0" w:space="0" w:color="auto"/>
          <w:lang w:eastAsia="ko-KR"/>
        </w:rPr>
        <w:t>에 의해</w:t>
      </w:r>
      <w:r w:rsidRPr="005A0CC3">
        <w:rPr>
          <w:rFonts w:ascii="Malgun Gothic" w:eastAsia="Malgun Gothic" w:hAnsi="Malgun Gothic" w:cs="Arial"/>
          <w:b/>
          <w:bCs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[</w:t>
      </w:r>
      <w:r w:rsidR="00C03F5A" w:rsidRPr="005A0CC3">
        <w:rPr>
          <w:rFonts w:ascii="Malgun Gothic" w:eastAsia="Malgun Gothic" w:hAnsi="Malgun Gothic" w:cs="Batang" w:hint="eastAsia"/>
          <w:b/>
          <w:bCs/>
          <w:color w:val="FF0000"/>
          <w:bdr w:val="none" w:sz="0" w:space="0" w:color="auto"/>
          <w:lang w:eastAsia="ko-KR"/>
        </w:rPr>
        <w:t>날짜</w:t>
      </w:r>
      <w:r w:rsidRPr="005A0CC3">
        <w:rPr>
          <w:rFonts w:ascii="Malgun Gothic" w:eastAsia="Malgun Gothic" w:hAnsi="Malgun Gothic" w:cs="Arial"/>
          <w:b/>
          <w:bCs/>
          <w:color w:val="FF0000"/>
          <w:bdr w:val="none" w:sz="0" w:space="0" w:color="auto"/>
          <w:lang w:eastAsia="ko-KR"/>
        </w:rPr>
        <w:t>]</w:t>
      </w:r>
      <w:r w:rsidR="00443D08" w:rsidRPr="005A0CC3">
        <w:rPr>
          <w:rFonts w:ascii="Malgun Gothic" w:eastAsia="Malgun Gothic" w:hAnsi="Malgun Gothic" w:cs="Batang" w:hint="eastAsia"/>
          <w:b/>
          <w:bCs/>
          <w:bdr w:val="none" w:sz="0" w:space="0" w:color="auto"/>
          <w:lang w:eastAsia="ko-KR"/>
        </w:rPr>
        <w:t>에 승인</w:t>
      </w:r>
      <w:r w:rsidRPr="005A0CC3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59E309CE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  <w:t> </w:t>
      </w:r>
    </w:p>
    <w:p w14:paraId="528B36F8" w14:textId="583B13E0" w:rsidR="00D77D28" w:rsidRPr="005A0CC3" w:rsidRDefault="007A0C81" w:rsidP="001F3C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목적</w:t>
      </w:r>
      <w:r w:rsidR="00D77D28" w:rsidRPr="005A0CC3">
        <w:rPr>
          <w:rFonts w:ascii="Malgun Gothic" w:eastAsia="Malgun Gothic" w:hAnsi="Malgun Gothic" w:cs="Arial"/>
          <w:color w:val="47C3D3"/>
          <w:sz w:val="28"/>
          <w:szCs w:val="26"/>
          <w:bdr w:val="none" w:sz="0" w:space="0" w:color="auto"/>
          <w:lang w:eastAsia="ko-KR"/>
        </w:rPr>
        <w:t> </w:t>
      </w:r>
      <w:r w:rsidR="001F3CE0" w:rsidRPr="005A0CC3">
        <w:rPr>
          <w:rFonts w:ascii="Malgun Gothic" w:eastAsia="Malgun Gothic" w:hAnsi="Malgun Gothic" w:cs="Arial"/>
          <w:color w:val="47C3D3"/>
          <w:szCs w:val="22"/>
          <w:bdr w:val="none" w:sz="0" w:space="0" w:color="auto"/>
          <w:lang w:eastAsia="ko-KR"/>
        </w:rPr>
        <w:t>(</w:t>
      </w:r>
      <w:r w:rsidR="001F3CE0" w:rsidRPr="005A0CC3">
        <w:rPr>
          <w:rFonts w:ascii="Malgun Gothic" w:eastAsia="Malgun Gothic" w:hAnsi="Malgun Gothic" w:cs="Arial"/>
          <w:color w:val="47C3D3"/>
          <w:sz w:val="28"/>
          <w:szCs w:val="26"/>
          <w:bdr w:val="none" w:sz="0" w:space="0" w:color="auto"/>
          <w:lang w:eastAsia="ko-KR"/>
        </w:rPr>
        <w:t>Purpose)</w:t>
      </w:r>
    </w:p>
    <w:p w14:paraId="1AC4F29F" w14:textId="78CF4552" w:rsidR="004B0998" w:rsidRPr="005A0CC3" w:rsidRDefault="004B0998" w:rsidP="004B0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ko-KR"/>
        </w:rPr>
        <w:t>아동</w:t>
      </w:r>
      <w:r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ko-KR"/>
        </w:rPr>
        <w:t>보호</w:t>
      </w:r>
      <w:r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ko-KR"/>
        </w:rPr>
        <w:t xml:space="preserve"> </w:t>
      </w:r>
      <w:r w:rsidR="00B62B74">
        <w:rPr>
          <w:rFonts w:ascii="Malgun Gothic" w:eastAsia="Malgun Gothic" w:hAnsi="Malgun Gothic" w:cs="Batang" w:hint="eastAsia"/>
          <w:i/>
          <w:iCs/>
          <w:color w:val="000000"/>
          <w:bdr w:val="none" w:sz="0" w:space="0" w:color="auto"/>
          <w:lang w:eastAsia="ko-KR"/>
        </w:rPr>
        <w:t>우려</w:t>
      </w:r>
      <w:r w:rsidR="00237028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ko-KR"/>
        </w:rPr>
        <w:t>대응</w:t>
      </w:r>
      <w:r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ko-KR"/>
        </w:rPr>
        <w:t>절차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Pr="005A0CC3">
        <w:rPr>
          <w:rFonts w:ascii="Malgun Gothic" w:eastAsia="Malgun Gothic" w:hAnsi="Malgun Gothic" w:cs="Arial"/>
          <w:b/>
          <w:bCs/>
          <w:i/>
          <w:iCs/>
          <w:color w:val="000000"/>
          <w:bdr w:val="none" w:sz="0" w:space="0" w:color="auto"/>
          <w:lang w:eastAsia="en-AU"/>
        </w:rPr>
        <w:t>Procedure</w:t>
      </w:r>
      <w:r w:rsidRPr="005A0CC3">
        <w:rPr>
          <w:rFonts w:ascii="Malgun Gothic" w:eastAsia="Malgun Gothic" w:hAnsi="Malgun Gothic" w:cs="Arial"/>
          <w:b/>
          <w:b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Arial"/>
          <w:b/>
          <w:bCs/>
          <w:i/>
          <w:iCs/>
          <w:color w:val="000000"/>
          <w:bdr w:val="none" w:sz="0" w:space="0" w:color="auto"/>
          <w:lang w:eastAsia="en-AU"/>
        </w:rPr>
        <w:t>for Responding to</w:t>
      </w:r>
      <w:r w:rsidRPr="005A0CC3">
        <w:rPr>
          <w:rFonts w:ascii="Malgun Gothic" w:eastAsia="Malgun Gothic" w:hAnsi="Malgun Gothic" w:cs="Arial"/>
          <w:b/>
          <w:b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Arial"/>
          <w:b/>
          <w:bCs/>
          <w:i/>
          <w:iCs/>
          <w:color w:val="000000"/>
          <w:bdr w:val="none" w:sz="0" w:space="0" w:color="auto"/>
          <w:lang w:eastAsia="en-AU"/>
        </w:rPr>
        <w:t xml:space="preserve">Child Protection </w:t>
      </w:r>
      <w:r w:rsidR="00F17825" w:rsidRPr="005A0CC3">
        <w:rPr>
          <w:rFonts w:ascii="Malgun Gothic" w:eastAsia="Malgun Gothic" w:hAnsi="Malgun Gothic" w:cs="Arial"/>
          <w:b/>
          <w:bCs/>
          <w:i/>
          <w:iCs/>
          <w:color w:val="000000"/>
          <w:bdr w:val="none" w:sz="0" w:space="0" w:color="auto"/>
          <w:lang w:eastAsia="en-AU"/>
        </w:rPr>
        <w:t>Concerns</w:t>
      </w:r>
      <w:r w:rsidR="00F17825"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en-AU"/>
        </w:rPr>
        <w:t>)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(</w:t>
      </w:r>
      <w:r w:rsidRPr="005A0CC3">
        <w:rPr>
          <w:rFonts w:ascii="Malgun Gothic" w:eastAsia="Malgun Gothic" w:hAnsi="Malgun Gothic" w:cs="Batang"/>
          <w:color w:val="000000"/>
          <w:bdr w:val="none" w:sz="0" w:space="0" w:color="auto"/>
          <w:lang w:eastAsia="ko-KR"/>
        </w:rPr>
        <w:t xml:space="preserve">이하, </w:t>
      </w:r>
      <w:r w:rsidR="00F17825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본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절차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)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는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모든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형태의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아동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보호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우려에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대한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="00AD4AA0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항의나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="00AD4AA0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관련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정보가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접수될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때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따라야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할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절차를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명시한다. 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NSW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에서는,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아동학대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범죄</w:t>
      </w:r>
      <w:r w:rsidR="005B0FDE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5B0FDE"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Child Abuse Offence)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아동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성학대</w:t>
      </w:r>
      <w:r w:rsidR="005B0FDE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5B0FDE"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Child Sexual Abuse)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아동과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관련된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성</w:t>
      </w:r>
      <w:r w:rsidR="005B0FDE"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적 비행 </w:t>
      </w:r>
      <w:r w:rsidR="005B0FDE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(Sexual Misconduct)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또는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어린이가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심각한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위해의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위험</w:t>
      </w:r>
      <w:r w:rsidR="005B0FDE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5B0FDE"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Risk of Significant Harm)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에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처</w:t>
      </w:r>
      <w:r w:rsidR="005B0FDE"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 xml:space="preserve">한 </w:t>
      </w:r>
      <w:r w:rsidR="005B0FDE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경우가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  <w:t>포함된다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109C7D14" w14:textId="3625B4E0" w:rsidR="004B0998" w:rsidRPr="005A0CC3" w:rsidRDefault="004B0998" w:rsidP="004B0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ab/>
      </w:r>
    </w:p>
    <w:p w14:paraId="5E772E66" w14:textId="4E38D210" w:rsidR="004B0998" w:rsidRPr="005A0CC3" w:rsidRDefault="004B0998" w:rsidP="004B09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="005B0FDE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과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특정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정보를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당국에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신고할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법적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의무가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있으며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="005B0FDE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이러한 의무는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0FDE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주 형법 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(NSW</w:t>
      </w:r>
      <w:r w:rsidR="005B0FDE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-</w:t>
      </w:r>
      <w:r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ko-KR"/>
        </w:rPr>
        <w:t>Crimes Act 1900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)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옴부즈맨법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(NSW</w:t>
      </w:r>
      <w:r w:rsidR="005B0FDE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-</w:t>
      </w:r>
      <w:r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ko-KR"/>
        </w:rPr>
        <w:t>Ombudsman Act 1974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)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청소년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보호법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(NSW</w:t>
      </w:r>
      <w:r w:rsidR="005B0FDE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-</w:t>
      </w:r>
      <w:r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en-AU"/>
        </w:rPr>
        <w:t>Children and Young Persons (Care and Protection) Act 1998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)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보호법(</w:t>
      </w:r>
      <w:r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en-AU"/>
        </w:rPr>
        <w:t>Children’s Guardian Act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 xml:space="preserve"> 2019)</w:t>
      </w:r>
      <w:r w:rsidR="005B0FDE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 적시</w:t>
      </w:r>
      <w:r w:rsidR="005B0FDE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되어 있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</w:p>
    <w:p w14:paraId="2138CAB3" w14:textId="77777777" w:rsidR="004B0998" w:rsidRPr="005A0CC3" w:rsidRDefault="004B099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Malgun Gothic"/>
          <w:color w:val="000000"/>
          <w:bdr w:val="none" w:sz="0" w:space="0" w:color="auto"/>
          <w:lang w:eastAsia="ko-KR"/>
        </w:rPr>
      </w:pPr>
    </w:p>
    <w:p w14:paraId="41C8B377" w14:textId="2B199EA5" w:rsidR="00D77D28" w:rsidRPr="005A0CC3" w:rsidRDefault="00185975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이러한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중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일부는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0FDE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교회와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지도자에게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적용되며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중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일부는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개인에게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적용</w:t>
      </w:r>
      <w:r w:rsidR="004B0998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된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.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어떤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상황에서는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아동학대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사건에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B0FDE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정보를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NSW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경찰에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보고하지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않는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것이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형사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범죄일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수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있다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NSW &amp; ACT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침례교단은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철저하고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실용적인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방식으로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의무를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다루기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개발했다</w: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 </w:t>
      </w:r>
    </w:p>
    <w:p w14:paraId="4B99C13C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6496EEF0" w14:textId="658A1214" w:rsidR="00D77D28" w:rsidRPr="005A0CC3" w:rsidRDefault="003312A7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47C3D3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47C3D3"/>
          <w:sz w:val="28"/>
          <w:szCs w:val="26"/>
          <w:bdr w:val="none" w:sz="0" w:space="0" w:color="auto"/>
          <w:lang w:eastAsia="ko-KR"/>
        </w:rPr>
        <w:t>범위</w:t>
      </w:r>
      <w:r w:rsidR="00D77D28" w:rsidRPr="005A0CC3">
        <w:rPr>
          <w:rFonts w:ascii="Malgun Gothic" w:eastAsia="Malgun Gothic" w:hAnsi="Malgun Gothic" w:cs="Arial"/>
          <w:color w:val="47C3D3"/>
          <w:sz w:val="28"/>
          <w:szCs w:val="26"/>
          <w:bdr w:val="none" w:sz="0" w:space="0" w:color="auto"/>
          <w:lang w:eastAsia="ko-KR"/>
        </w:rPr>
        <w:t> </w:t>
      </w:r>
      <w:r w:rsidR="004B0998" w:rsidRPr="005A0CC3">
        <w:rPr>
          <w:rFonts w:ascii="Malgun Gothic" w:eastAsia="Malgun Gothic" w:hAnsi="Malgun Gothic" w:cs="Arial"/>
          <w:color w:val="47C3D3"/>
          <w:sz w:val="28"/>
          <w:szCs w:val="26"/>
          <w:bdr w:val="none" w:sz="0" w:space="0" w:color="auto"/>
          <w:lang w:eastAsia="ko-KR"/>
        </w:rPr>
        <w:t>(Scope</w:t>
      </w:r>
      <w:r w:rsidR="004B0998" w:rsidRPr="005A0CC3">
        <w:rPr>
          <w:rFonts w:ascii="Malgun Gothic" w:eastAsia="Malgun Gothic" w:hAnsi="Malgun Gothic" w:cs="Batang"/>
          <w:color w:val="47C3D3"/>
          <w:sz w:val="28"/>
          <w:szCs w:val="26"/>
          <w:bdr w:val="none" w:sz="0" w:space="0" w:color="auto"/>
          <w:lang w:eastAsia="ko-KR"/>
        </w:rPr>
        <w:t>)</w:t>
      </w:r>
    </w:p>
    <w:p w14:paraId="0D596CB8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3AAC882A" w14:textId="5557D406" w:rsidR="00D77D28" w:rsidRPr="005A0CC3" w:rsidRDefault="003312A7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절차는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교회의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모든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봉사자에게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적용된다</w: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 </w:t>
      </w:r>
    </w:p>
    <w:p w14:paraId="07F08B61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8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321FACBB" w14:textId="5353B285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b/>
          <w:bCs/>
          <w:noProof/>
          <w:color w:val="000000"/>
          <w:sz w:val="32"/>
          <w:bdr w:val="none" w:sz="0" w:space="0" w:color="auto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022B5B9A" wp14:editId="348BBF24">
                <wp:simplePos x="0" y="0"/>
                <wp:positionH relativeFrom="column">
                  <wp:posOffset>27940</wp:posOffset>
                </wp:positionH>
                <wp:positionV relativeFrom="paragraph">
                  <wp:posOffset>239395</wp:posOffset>
                </wp:positionV>
                <wp:extent cx="6198870" cy="1424940"/>
                <wp:effectExtent l="19050" t="19050" r="11430" b="2286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424940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>
                          <a:solidFill>
                            <a:srgbClr val="63C29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F702" w14:textId="00B8A067" w:rsidR="005369E5" w:rsidRDefault="00B62B74" w:rsidP="00D77D28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항의 내용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이나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B62B74">
                              <w:rPr>
                                <w:rFonts w:ascii="Malgun Gothic" w:eastAsia="Malgun Gothic" w:hAnsi="Malgun Gothic" w:cs="Batang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관련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정보가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절차의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범위에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포함되는지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또는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절차에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명시된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단계에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대해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의문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사항이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있을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경우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NSW &amp; ACT</w:t>
                            </w:r>
                            <w:r w:rsidR="005369E5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침례교단</w:t>
                            </w:r>
                            <w:r w:rsidR="005369E5">
                              <w:rPr>
                                <w:rFonts w:ascii="Batang" w:eastAsia="Batang" w:hAnsi="Batang" w:cs="Batang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사역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표준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관리자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(1300 647780)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에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="005369E5" w:rsidRPr="003312A7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문의하</w:t>
                            </w:r>
                            <w:r w:rsidR="005369E5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라</w:t>
                            </w:r>
                            <w:r w:rsidR="005369E5" w:rsidRPr="003312A7">
                              <w:rPr>
                                <w:rFonts w:eastAsia="Times New Roman" w:cs="Arial" w:hint="eastAsia"/>
                                <w:b/>
                                <w:bCs/>
                                <w:color w:val="000000"/>
                                <w:sz w:val="32"/>
                                <w:bdr w:val="none" w:sz="0" w:space="0" w:color="auto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5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8.85pt;width:488.1pt;height:112.2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" fillcolor="#47c3d3" strokecolor="#63c29d" strokeweight="3pt">
                <v:fill opacity="32896f"/>
                <v:textbox>
                  <w:txbxContent>
                    <w:p w14:paraId="7D70F702" w14:textId="00B8A067" w:rsidR="005369E5" w:rsidRDefault="00B62B74" w:rsidP="00D77D28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항의 내용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이나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B62B74">
                        <w:rPr>
                          <w:rFonts w:ascii="Malgun Gothic" w:eastAsia="Malgun Gothic" w:hAnsi="Malgun Gothic" w:cs="Batang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관련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정보가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절차의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범위에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포함되는지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또는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절차에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명시된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단계에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대해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의문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사항이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있을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경우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NSW &amp; ACT</w:t>
                      </w:r>
                      <w:r w:rsidR="005369E5">
                        <w:rPr>
                          <w:rFonts w:eastAsia="Times New Roman" w:cs="Arial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침례교단</w:t>
                      </w:r>
                      <w:r w:rsidR="005369E5">
                        <w:rPr>
                          <w:rFonts w:ascii="Batang" w:eastAsia="Batang" w:hAnsi="Batang" w:cs="Batang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사역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표준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관리자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(1300 647780)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에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="005369E5" w:rsidRPr="003312A7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문의하</w:t>
                      </w:r>
                      <w:r w:rsidR="005369E5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라</w:t>
                      </w:r>
                      <w:r w:rsidR="005369E5" w:rsidRPr="003312A7">
                        <w:rPr>
                          <w:rFonts w:eastAsia="Times New Roman" w:cs="Arial" w:hint="eastAsia"/>
                          <w:b/>
                          <w:bCs/>
                          <w:color w:val="000000"/>
                          <w:sz w:val="32"/>
                          <w:bdr w:val="none" w:sz="0" w:space="0" w:color="auto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04324705" w14:textId="667F02D0" w:rsidR="00D77D28" w:rsidRPr="005A0CC3" w:rsidRDefault="00735952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47C3D3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이</w:t>
      </w:r>
      <w:r w:rsidRPr="005A0CC3">
        <w:rPr>
          <w:rFonts w:ascii="Malgun Gothic" w:eastAsia="Malgun Gothic" w:hAnsi="Malgun Gothic" w:cs="Arial" w:hint="eastAsia"/>
          <w:color w:val="47C3D3"/>
          <w:sz w:val="28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절차는</w:t>
      </w:r>
      <w:r w:rsidRPr="005A0CC3">
        <w:rPr>
          <w:rFonts w:ascii="Malgun Gothic" w:eastAsia="Malgun Gothic" w:hAnsi="Malgun Gothic" w:cs="Arial" w:hint="eastAsia"/>
          <w:color w:val="47C3D3"/>
          <w:sz w:val="28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Batang" w:hint="eastAsia"/>
          <w:color w:val="47C3D3"/>
          <w:sz w:val="28"/>
          <w:bdr w:val="none" w:sz="0" w:space="0" w:color="auto"/>
          <w:lang w:eastAsia="ko-KR"/>
        </w:rPr>
        <w:t>안전</w:t>
      </w:r>
      <w:r w:rsidR="00B62B74">
        <w:rPr>
          <w:rFonts w:ascii="Malgun Gothic" w:eastAsia="Malgun Gothic" w:hAnsi="Malgun Gothic" w:cs="Batang" w:hint="eastAsia"/>
          <w:color w:val="47C3D3"/>
          <w:sz w:val="28"/>
          <w:bdr w:val="none" w:sz="0" w:space="0" w:color="auto"/>
          <w:lang w:eastAsia="ko-KR"/>
        </w:rPr>
        <w:t xml:space="preserve">한 교회 지침 </w:t>
      </w:r>
      <w:r w:rsidR="004B0998"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(</w:t>
      </w:r>
      <w:r w:rsidR="004B0998" w:rsidRPr="005A0CC3">
        <w:rPr>
          <w:rFonts w:ascii="Malgun Gothic" w:eastAsia="Malgun Gothic" w:hAnsi="Malgun Gothic" w:cs="Arial"/>
          <w:i/>
          <w:color w:val="47C3D3"/>
          <w:sz w:val="28"/>
          <w:bdr w:val="none" w:sz="0" w:space="0" w:color="auto"/>
          <w:lang w:eastAsia="ko-KR"/>
        </w:rPr>
        <w:t>Safe Church Policy)</w:t>
      </w:r>
      <w:r w:rsidR="005B0FDE" w:rsidRPr="005A0CC3">
        <w:rPr>
          <w:rFonts w:ascii="Malgun Gothic" w:eastAsia="Malgun Gothic" w:hAnsi="Malgun Gothic" w:cs="Malgun Gothic"/>
          <w:color w:val="47C3D3"/>
          <w:sz w:val="28"/>
          <w:bdr w:val="none" w:sz="0" w:space="0" w:color="auto"/>
          <w:lang w:eastAsia="ko-KR"/>
        </w:rPr>
        <w:t xml:space="preserve"> </w:t>
      </w:r>
      <w:r w:rsidR="005B0FDE"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 xml:space="preserve">및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다음</w:t>
      </w:r>
      <w:r w:rsidR="005B0FDE"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의 문서와</w:t>
      </w:r>
      <w:r w:rsidRPr="005A0CC3">
        <w:rPr>
          <w:rFonts w:ascii="Malgun Gothic" w:eastAsia="Malgun Gothic" w:hAnsi="Malgun Gothic" w:cs="Arial" w:hint="eastAsia"/>
          <w:color w:val="47C3D3"/>
          <w:sz w:val="28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함께</w:t>
      </w:r>
      <w:r w:rsidRPr="005A0CC3">
        <w:rPr>
          <w:rFonts w:ascii="Malgun Gothic" w:eastAsia="Malgun Gothic" w:hAnsi="Malgun Gothic" w:cs="Arial" w:hint="eastAsia"/>
          <w:color w:val="47C3D3"/>
          <w:sz w:val="28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읽어야</w:t>
      </w:r>
      <w:r w:rsidRPr="005A0CC3">
        <w:rPr>
          <w:rFonts w:ascii="Malgun Gothic" w:eastAsia="Malgun Gothic" w:hAnsi="Malgun Gothic" w:cs="Arial" w:hint="eastAsia"/>
          <w:color w:val="47C3D3"/>
          <w:sz w:val="28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eastAsia="ko-KR"/>
        </w:rPr>
        <w:t>한다</w:t>
      </w:r>
      <w:r w:rsidR="00D77D28" w:rsidRPr="005A0CC3">
        <w:rPr>
          <w:rFonts w:ascii="Malgun Gothic" w:eastAsia="Malgun Gothic" w:hAnsi="Malgun Gothic" w:cs="Arial"/>
          <w:color w:val="47C3D3"/>
          <w:sz w:val="28"/>
          <w:bdr w:val="none" w:sz="0" w:space="0" w:color="auto"/>
          <w:lang w:eastAsia="ko-KR"/>
        </w:rPr>
        <w:t>: </w:t>
      </w:r>
    </w:p>
    <w:p w14:paraId="17DB506D" w14:textId="565D75BB" w:rsidR="00D77D28" w:rsidRPr="005A0CC3" w:rsidRDefault="00735952" w:rsidP="00EA04FE">
      <w:pPr>
        <w:numPr>
          <w:ilvl w:val="1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직원</w:t>
      </w:r>
      <w:r w:rsidRPr="005A0CC3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및</w:t>
      </w:r>
      <w:r w:rsidRPr="005A0CC3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자원봉사자에</w:t>
      </w:r>
      <w:r w:rsidRPr="005A0CC3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대한</w:t>
      </w:r>
      <w:r w:rsidRPr="005A0CC3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="00B62B74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ko-KR"/>
        </w:rPr>
        <w:t>항의</w:t>
      </w:r>
      <w:r w:rsidRPr="005A0CC3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처리</w:t>
      </w:r>
      <w:r w:rsidRPr="005A0CC3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절차</w:t>
      </w:r>
      <w:r w:rsidRPr="005A0CC3">
        <w:rPr>
          <w:rFonts w:ascii="Malgun Gothic" w:eastAsia="Malgun Gothic" w:hAnsi="Malgun Gothic" w:cs="Malgun Gothic"/>
          <w:i/>
          <w:i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>(</w:t>
      </w:r>
      <w:r w:rsidR="00D77D28"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en-AU"/>
        </w:rPr>
        <w:t>Procedure for Handling Complaints Against Staff and Volunteers</w:t>
      </w:r>
      <w:r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en-AU"/>
        </w:rPr>
        <w:t>)</w:t>
      </w:r>
      <w:r w:rsidR="00D77D28" w:rsidRPr="005A0CC3">
        <w:rPr>
          <w:rFonts w:ascii="Malgun Gothic" w:eastAsia="Malgun Gothic" w:hAnsi="Malgun Gothic" w:cs="Arial"/>
          <w:bdr w:val="none" w:sz="0" w:space="0" w:color="auto"/>
          <w:lang w:eastAsia="en-AU"/>
        </w:rPr>
        <w:t> </w:t>
      </w:r>
    </w:p>
    <w:p w14:paraId="53A9359F" w14:textId="29E80909" w:rsidR="00D77D28" w:rsidRPr="005A0CC3" w:rsidRDefault="00735952" w:rsidP="00EA04FE">
      <w:pPr>
        <w:numPr>
          <w:ilvl w:val="1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5" w:firstLine="0"/>
        <w:textAlignment w:val="baseline"/>
        <w:rPr>
          <w:rFonts w:ascii="Malgun Gothic" w:eastAsia="Malgun Gothic" w:hAnsi="Malgun Gothic" w:cs="Arial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교회</w:t>
      </w:r>
      <w:r w:rsidRPr="005A0CC3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Batang" w:hint="eastAsia"/>
          <w:i/>
          <w:iCs/>
          <w:color w:val="000000"/>
          <w:bdr w:val="none" w:sz="0" w:space="0" w:color="auto"/>
          <w:lang w:eastAsia="ko-KR"/>
        </w:rPr>
        <w:t xml:space="preserve">안전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우려</w:t>
      </w:r>
      <w:r w:rsidRPr="005A0CC3">
        <w:rPr>
          <w:rFonts w:ascii="Malgun Gothic" w:eastAsia="Malgun Gothic" w:hAnsi="Malgun Gothic" w:cs="Arial" w:hint="eastAsia"/>
          <w:i/>
          <w:iCs/>
          <w:color w:val="000000"/>
          <w:bdr w:val="none" w:sz="0" w:space="0" w:color="auto"/>
          <w:lang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en-AU"/>
        </w:rPr>
        <w:t>양식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eastAsia="ko-KR"/>
        </w:rPr>
        <w:t xml:space="preserve"> (</w:t>
      </w:r>
      <w:r w:rsidR="00D77D28"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en-AU"/>
        </w:rPr>
        <w:t>Safe Church Concerns Form</w:t>
      </w:r>
      <w:r w:rsidRPr="005A0CC3">
        <w:rPr>
          <w:rFonts w:ascii="Malgun Gothic" w:eastAsia="Malgun Gothic" w:hAnsi="Malgun Gothic" w:cs="Arial"/>
          <w:i/>
          <w:iCs/>
          <w:color w:val="000000"/>
          <w:bdr w:val="none" w:sz="0" w:space="0" w:color="auto"/>
          <w:lang w:eastAsia="en-AU"/>
        </w:rPr>
        <w:t>)</w:t>
      </w:r>
      <w:r w:rsidR="00D77D28" w:rsidRPr="005A0CC3">
        <w:rPr>
          <w:rFonts w:ascii="Malgun Gothic" w:eastAsia="Malgun Gothic" w:hAnsi="Malgun Gothic" w:cs="Arial"/>
          <w:bdr w:val="none" w:sz="0" w:space="0" w:color="auto"/>
          <w:lang w:eastAsia="en-AU"/>
        </w:rPr>
        <w:t> </w:t>
      </w:r>
    </w:p>
    <w:p w14:paraId="1D7AEE4E" w14:textId="77777777" w:rsidR="00D77D28" w:rsidRPr="005A0CC3" w:rsidRDefault="00D77D28" w:rsidP="00D77D28">
      <w:pPr>
        <w:rPr>
          <w:rFonts w:ascii="Malgun Gothic" w:eastAsia="Malgun Gothic" w:hAnsi="Malgun Gothic" w:cs="Arial"/>
          <w:color w:val="0079BF"/>
          <w:sz w:val="26"/>
          <w:szCs w:val="26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Arial"/>
          <w:color w:val="0079BF"/>
          <w:sz w:val="26"/>
          <w:szCs w:val="26"/>
          <w:bdr w:val="none" w:sz="0" w:space="0" w:color="auto"/>
          <w:lang w:eastAsia="en-AU"/>
        </w:rPr>
        <w:br w:type="page"/>
      </w:r>
    </w:p>
    <w:p w14:paraId="1014DC23" w14:textId="7296CA4D" w:rsidR="00D77D28" w:rsidRPr="005A0CC3" w:rsidRDefault="00B62B74" w:rsidP="00EA04FE">
      <w:pPr>
        <w:pStyle w:val="heading2withnumbers"/>
        <w:numPr>
          <w:ilvl w:val="2"/>
          <w:numId w:val="138"/>
        </w:numPr>
        <w:ind w:left="567" w:hanging="567"/>
        <w:rPr>
          <w:rFonts w:ascii="Malgun Gothic" w:eastAsia="Malgun Gothic" w:hAnsi="Malgun Gothic"/>
          <w:b/>
          <w:color w:val="63C29D"/>
          <w:sz w:val="32"/>
          <w:lang w:eastAsia="ko-KR"/>
        </w:rPr>
      </w:pPr>
      <w:r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lastRenderedPageBreak/>
        <w:t>항의</w:t>
      </w:r>
      <w:r w:rsidR="004313A1"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="004313A1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접수</w:t>
      </w:r>
      <w:r w:rsidR="004313A1"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="004313A1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또는</w:t>
      </w:r>
      <w:r w:rsidR="004313A1"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="004313A1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아동</w:t>
      </w:r>
      <w:r w:rsidR="004313A1"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="004313A1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보호</w:t>
      </w:r>
      <w:r w:rsidR="004313A1"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="004313A1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문제</w:t>
      </w:r>
      <w:r w:rsidR="004313A1"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="005B0FDE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식별</w:t>
      </w:r>
      <w:r w:rsidR="00A71690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(</w:t>
      </w:r>
      <w:r w:rsidR="00A71690" w:rsidRPr="005A0CC3">
        <w:rPr>
          <w:rFonts w:ascii="Malgun Gothic" w:eastAsia="Malgun Gothic" w:hAnsi="Malgun Gothic"/>
          <w:b/>
          <w:color w:val="63C29D"/>
          <w:sz w:val="32"/>
        </w:rPr>
        <w:t>Receiving a complaint or identifying a child protection concern)</w:t>
      </w:r>
      <w:r w:rsidR="00D77D28" w:rsidRPr="005A0CC3">
        <w:rPr>
          <w:rFonts w:ascii="Malgun Gothic" w:eastAsia="Malgun Gothic" w:hAnsi="Malgun Gothic"/>
          <w:b/>
          <w:color w:val="63C29D"/>
          <w:sz w:val="32"/>
          <w:lang w:eastAsia="ko-KR"/>
        </w:rPr>
        <w:t> </w:t>
      </w:r>
    </w:p>
    <w:p w14:paraId="0B4DEE3B" w14:textId="38D67825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16"/>
          <w:szCs w:val="22"/>
          <w:bdr w:val="none" w:sz="0" w:space="0" w:color="auto"/>
          <w:lang w:eastAsia="ko-KR"/>
        </w:rPr>
      </w:pPr>
    </w:p>
    <w:p w14:paraId="47B8F3CC" w14:textId="53670810" w:rsidR="00D77D28" w:rsidRPr="005A0CC3" w:rsidRDefault="00305C00" w:rsidP="00D77D28">
      <w:pPr>
        <w:ind w:left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아동</w:t>
      </w:r>
      <w:r w:rsidR="0069670E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보호</w:t>
      </w:r>
      <w:r w:rsidR="0069670E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114587" w:rsidRPr="005A0CC3">
        <w:rPr>
          <w:rFonts w:ascii="Malgun Gothic" w:eastAsia="Malgun Gothic" w:hAnsi="Malgun Gothic" w:cs="Malgun Gothic" w:hint="eastAsia"/>
          <w:lang w:eastAsia="ko-KR"/>
        </w:rPr>
        <w:t>문제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에는</w:t>
      </w:r>
      <w:r w:rsidR="0069670E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다음이</w:t>
      </w:r>
      <w:r w:rsidR="0069670E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포함될</w:t>
      </w:r>
      <w:r w:rsidR="0069670E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수</w:t>
      </w:r>
      <w:r w:rsidR="0069670E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있다</w:t>
      </w:r>
      <w:r w:rsidR="00D77D28" w:rsidRPr="005A0CC3">
        <w:rPr>
          <w:rFonts w:ascii="Malgun Gothic" w:eastAsia="Malgun Gothic" w:hAnsi="Malgun Gothic"/>
          <w:lang w:eastAsia="ko-KR"/>
        </w:rPr>
        <w:t>:</w:t>
      </w:r>
    </w:p>
    <w:p w14:paraId="1D6DB2F3" w14:textId="73D4239F" w:rsidR="00D77D28" w:rsidRPr="005A0CC3" w:rsidRDefault="005B0FDE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 xml:space="preserve">아동이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심각한</w:t>
      </w:r>
      <w:r w:rsidR="0069670E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위해의</w:t>
      </w:r>
      <w:r w:rsidR="0069670E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위험</w:t>
      </w:r>
      <w:r w:rsidRPr="005A0CC3">
        <w:rPr>
          <w:rFonts w:ascii="Malgun Gothic" w:eastAsia="Malgun Gothic" w:hAnsi="Malgun Gothic" w:cs="Malgun Gothic" w:hint="eastAsia"/>
          <w:lang w:eastAsia="ko-KR"/>
        </w:rPr>
        <w:t>에 처해 있는 경우</w:t>
      </w:r>
    </w:p>
    <w:p w14:paraId="1476E5F4" w14:textId="4BD4CA26" w:rsidR="00D77D28" w:rsidRPr="005A0CC3" w:rsidRDefault="0069670E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아동학대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범죄</w:t>
      </w:r>
      <w:r w:rsidR="00D77D28" w:rsidRPr="005A0CC3">
        <w:rPr>
          <w:rFonts w:ascii="Malgun Gothic" w:eastAsia="Malgun Gothic" w:hAnsi="Malgun Gothic"/>
          <w:lang w:eastAsia="ko-KR"/>
        </w:rPr>
        <w:t xml:space="preserve"> </w:t>
      </w:r>
      <w:r w:rsidR="00AD4AA0">
        <w:rPr>
          <w:rFonts w:ascii="Malgun Gothic" w:eastAsia="Malgun Gothic" w:hAnsi="Malgun Gothic"/>
          <w:lang w:eastAsia="ko-KR"/>
        </w:rPr>
        <w:t>(Child Abuse Offence)</w:t>
      </w:r>
    </w:p>
    <w:p w14:paraId="306074AB" w14:textId="0C7C01FC" w:rsidR="00D77D28" w:rsidRPr="005A0CC3" w:rsidRDefault="0069670E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아동</w:t>
      </w:r>
      <w:r w:rsidR="00AD4AA0">
        <w:rPr>
          <w:rFonts w:ascii="Malgun Gothic" w:eastAsia="Malgun Gothic" w:hAnsi="Malgun Gothic" w:hint="eastAsia"/>
          <w:lang w:eastAsia="ko-KR"/>
        </w:rPr>
        <w:t xml:space="preserve">이 성학대 </w:t>
      </w:r>
      <w:r w:rsidR="00AD4AA0">
        <w:rPr>
          <w:rFonts w:ascii="Malgun Gothic" w:eastAsia="Malgun Gothic" w:hAnsi="Malgun Gothic"/>
          <w:lang w:eastAsia="ko-KR"/>
        </w:rPr>
        <w:t>(Child Sexual Abuse)</w:t>
      </w:r>
    </w:p>
    <w:p w14:paraId="7F689258" w14:textId="4EC0F4C0" w:rsidR="00D77D28" w:rsidRPr="005A0CC3" w:rsidRDefault="0069670E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아동과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관련된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성적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비행</w:t>
      </w:r>
      <w:r w:rsidR="00AD4AA0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AD4AA0">
        <w:rPr>
          <w:rFonts w:ascii="Malgun Gothic" w:eastAsia="Malgun Gothic" w:hAnsi="Malgun Gothic"/>
          <w:lang w:eastAsia="ko-KR"/>
        </w:rPr>
        <w:t>(Sexual Mi</w:t>
      </w:r>
      <w:r w:rsidR="00AD4AA0">
        <w:rPr>
          <w:rFonts w:ascii="Malgun Gothic" w:eastAsia="Malgun Gothic" w:hAnsi="Malgun Gothic"/>
        </w:rPr>
        <w:t>sconduct involving a child)</w:t>
      </w:r>
    </w:p>
    <w:p w14:paraId="69C32C15" w14:textId="6B6FE542" w:rsidR="00D77D28" w:rsidRPr="005A0CC3" w:rsidRDefault="0069670E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아동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에 대한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신체적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학대</w:t>
      </w:r>
    </w:p>
    <w:p w14:paraId="7F7F140A" w14:textId="3DED417D" w:rsidR="00D77D28" w:rsidRPr="005A0CC3" w:rsidRDefault="0069670E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아동에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대한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심각한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방치</w:t>
      </w:r>
      <w:r w:rsidR="00D77D28" w:rsidRPr="005A0CC3">
        <w:rPr>
          <w:rFonts w:ascii="Malgun Gothic" w:eastAsia="Malgun Gothic" w:hAnsi="Malgun Gothic"/>
          <w:lang w:eastAsia="ko-KR"/>
        </w:rPr>
        <w:t xml:space="preserve"> </w:t>
      </w:r>
    </w:p>
    <w:p w14:paraId="79241349" w14:textId="4CAFAE3E" w:rsidR="00042AA4" w:rsidRPr="005A0CC3" w:rsidRDefault="0069670E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아이에게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심리적으로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해로울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수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있는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행동</w:t>
      </w:r>
    </w:p>
    <w:p w14:paraId="6D44C0FC" w14:textId="47B832D4" w:rsidR="00042AA4" w:rsidRPr="005A0CC3" w:rsidRDefault="0069670E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부적절하게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개인적이거나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친밀한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대화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및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그루밍</w:t>
      </w:r>
    </w:p>
    <w:p w14:paraId="4930D1D9" w14:textId="29F7D4E2" w:rsidR="00D77D28" w:rsidRPr="005A0CC3" w:rsidRDefault="00AD4AA0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 w:cs="Malgun Gothic" w:hint="eastAsia"/>
          <w:lang w:eastAsia="ko-KR"/>
        </w:rPr>
        <w:t xml:space="preserve">아동이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가정 폭력</w:t>
      </w:r>
      <w:r>
        <w:rPr>
          <w:rFonts w:ascii="Malgun Gothic" w:eastAsia="Malgun Gothic" w:hAnsi="Malgun Gothic" w:cs="Malgun Gothic" w:hint="eastAsia"/>
          <w:lang w:eastAsia="ko-KR"/>
        </w:rPr>
        <w:t>에</w:t>
      </w:r>
      <w:r w:rsidR="0069670E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69670E" w:rsidRPr="005A0CC3">
        <w:rPr>
          <w:rFonts w:ascii="Malgun Gothic" w:eastAsia="Malgun Gothic" w:hAnsi="Malgun Gothic" w:cs="Malgun Gothic" w:hint="eastAsia"/>
          <w:lang w:eastAsia="ko-KR"/>
        </w:rPr>
        <w:t>노출</w:t>
      </w:r>
      <w:r>
        <w:rPr>
          <w:rFonts w:ascii="Malgun Gothic" w:eastAsia="Malgun Gothic" w:hAnsi="Malgun Gothic" w:cs="Malgun Gothic" w:hint="eastAsia"/>
          <w:lang w:eastAsia="ko-KR"/>
        </w:rPr>
        <w:t>되는 경우</w:t>
      </w:r>
      <w:r w:rsidR="00D77D28" w:rsidRPr="005A0CC3">
        <w:rPr>
          <w:rFonts w:ascii="Malgun Gothic" w:eastAsia="Malgun Gothic" w:hAnsi="Malgun Gothic"/>
          <w:lang w:eastAsia="ko-KR"/>
        </w:rPr>
        <w:t xml:space="preserve"> </w:t>
      </w:r>
    </w:p>
    <w:p w14:paraId="70EF4261" w14:textId="3B4946E7" w:rsidR="00D77D28" w:rsidRPr="005A0CC3" w:rsidRDefault="0069670E" w:rsidP="00042AA4">
      <w:pPr>
        <w:pStyle w:val="ListParagraph"/>
        <w:numPr>
          <w:ilvl w:val="0"/>
          <w:numId w:val="154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또는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기타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우려되는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이유</w:t>
      </w:r>
    </w:p>
    <w:p w14:paraId="25D26732" w14:textId="77777777" w:rsidR="00D77D28" w:rsidRPr="005A0CC3" w:rsidRDefault="00D77D28" w:rsidP="00D77D28">
      <w:pPr>
        <w:pStyle w:val="ListParagraph"/>
        <w:numPr>
          <w:ilvl w:val="0"/>
          <w:numId w:val="0"/>
        </w:numPr>
        <w:ind w:left="1701"/>
        <w:rPr>
          <w:rFonts w:ascii="Malgun Gothic" w:eastAsia="Malgun Gothic" w:hAnsi="Malgun Gothic"/>
          <w:sz w:val="16"/>
          <w:lang w:eastAsia="ko-KR"/>
        </w:rPr>
      </w:pPr>
    </w:p>
    <w:p w14:paraId="13CDA8A2" w14:textId="7617D2C8" w:rsidR="00D77D28" w:rsidRPr="005A0CC3" w:rsidRDefault="00305C00" w:rsidP="00D77D28">
      <w:pPr>
        <w:ind w:left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아동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보호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관련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237028">
        <w:rPr>
          <w:rFonts w:ascii="Malgun Gothic" w:eastAsia="Malgun Gothic" w:hAnsi="Malgun Gothic" w:hint="eastAsia"/>
          <w:lang w:eastAsia="ko-KR"/>
        </w:rPr>
        <w:t xml:space="preserve">항의는 </w:t>
      </w:r>
      <w:r w:rsidRPr="005A0CC3">
        <w:rPr>
          <w:rFonts w:ascii="Malgun Gothic" w:eastAsia="Malgun Gothic" w:hAnsi="Malgun Gothic" w:cs="Malgun Gothic" w:hint="eastAsia"/>
          <w:lang w:eastAsia="ko-KR"/>
        </w:rPr>
        <w:t>다음으로부터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접수될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있다</w:t>
      </w:r>
      <w:r w:rsidR="00D77D28" w:rsidRPr="005A0CC3">
        <w:rPr>
          <w:rFonts w:ascii="Malgun Gothic" w:eastAsia="Malgun Gothic" w:hAnsi="Malgun Gothic"/>
          <w:lang w:eastAsia="ko-KR"/>
        </w:rPr>
        <w:t>: </w:t>
      </w:r>
    </w:p>
    <w:p w14:paraId="53CAFC8F" w14:textId="1EF45864" w:rsidR="00D77D28" w:rsidRPr="005A0CC3" w:rsidRDefault="00305C00" w:rsidP="00EA04FE">
      <w:pPr>
        <w:pStyle w:val="Listlevel3"/>
        <w:numPr>
          <w:ilvl w:val="2"/>
          <w:numId w:val="145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직접적</w:t>
      </w:r>
      <w:r w:rsidR="00237028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관련된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아이로부터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2D47CC26" w14:textId="4284E34F" w:rsidR="00D77D28" w:rsidRPr="005A0CC3" w:rsidRDefault="00305C00" w:rsidP="00EA04FE">
      <w:pPr>
        <w:pStyle w:val="Listlevel3"/>
        <w:numPr>
          <w:ilvl w:val="2"/>
          <w:numId w:val="145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직접적으로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관련된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성인으로부터</w:t>
      </w:r>
      <w:r w:rsidRPr="005A0CC3">
        <w:rPr>
          <w:rFonts w:ascii="Malgun Gothic" w:eastAsia="Malgun Gothic" w:hAnsi="Malgun Gothic" w:hint="eastAsia"/>
          <w:lang w:eastAsia="ko-KR"/>
        </w:rPr>
        <w:t xml:space="preserve"> (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 xml:space="preserve">자신의 비행 공개 </w:t>
      </w:r>
      <w:r w:rsidRPr="005A0CC3">
        <w:rPr>
          <w:rFonts w:ascii="Malgun Gothic" w:eastAsia="Malgun Gothic" w:hAnsi="Malgun Gothic" w:cs="Malgun Gothic" w:hint="eastAsia"/>
          <w:lang w:eastAsia="ko-KR"/>
        </w:rPr>
        <w:t>포함</w:t>
      </w:r>
      <w:r w:rsidRPr="005A0CC3">
        <w:rPr>
          <w:rFonts w:ascii="Malgun Gothic" w:eastAsia="Malgun Gothic" w:hAnsi="Malgun Gothic" w:hint="eastAsia"/>
          <w:lang w:eastAsia="ko-KR"/>
        </w:rPr>
        <w:t>)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366F8B3F" w14:textId="0A2F6409" w:rsidR="00D77D28" w:rsidRPr="005A0CC3" w:rsidRDefault="00A77446" w:rsidP="00EA04FE">
      <w:pPr>
        <w:pStyle w:val="Listlevel3"/>
        <w:numPr>
          <w:ilvl w:val="2"/>
          <w:numId w:val="145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아동</w:t>
      </w:r>
      <w:r w:rsidR="00305C00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305C00" w:rsidRPr="005A0CC3">
        <w:rPr>
          <w:rFonts w:ascii="Malgun Gothic" w:eastAsia="Malgun Gothic" w:hAnsi="Malgun Gothic" w:cs="Malgun Gothic" w:hint="eastAsia"/>
          <w:lang w:eastAsia="ko-KR"/>
        </w:rPr>
        <w:t>또는</w:t>
      </w:r>
      <w:r w:rsidR="00305C00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305C00" w:rsidRPr="005A0CC3">
        <w:rPr>
          <w:rFonts w:ascii="Malgun Gothic" w:eastAsia="Malgun Gothic" w:hAnsi="Malgun Gothic" w:cs="Malgun Gothic" w:hint="eastAsia"/>
          <w:lang w:eastAsia="ko-KR"/>
        </w:rPr>
        <w:t>성인에</w:t>
      </w:r>
      <w:r w:rsidR="00305C00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305C00" w:rsidRPr="005A0CC3">
        <w:rPr>
          <w:rFonts w:ascii="Malgun Gothic" w:eastAsia="Malgun Gothic" w:hAnsi="Malgun Gothic" w:cs="Malgun Gothic" w:hint="eastAsia"/>
          <w:lang w:eastAsia="ko-KR"/>
        </w:rPr>
        <w:t>대한</w:t>
      </w:r>
      <w:r w:rsidR="00305C00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305C00" w:rsidRPr="005A0CC3">
        <w:rPr>
          <w:rFonts w:ascii="Malgun Gothic" w:eastAsia="Malgun Gothic" w:hAnsi="Malgun Gothic" w:cs="Malgun Gothic" w:hint="eastAsia"/>
          <w:lang w:eastAsia="ko-KR"/>
        </w:rPr>
        <w:t>정보를</w:t>
      </w:r>
      <w:r w:rsidR="00305C00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305C00" w:rsidRPr="005A0CC3">
        <w:rPr>
          <w:rFonts w:ascii="Malgun Gothic" w:eastAsia="Malgun Gothic" w:hAnsi="Malgun Gothic" w:cs="Malgun Gothic" w:hint="eastAsia"/>
          <w:lang w:eastAsia="ko-KR"/>
        </w:rPr>
        <w:t>가진</w:t>
      </w:r>
      <w:r w:rsidR="00305C00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305C00" w:rsidRPr="005A0CC3">
        <w:rPr>
          <w:rFonts w:ascii="Malgun Gothic" w:eastAsia="Malgun Gothic" w:hAnsi="Malgun Gothic" w:cs="Malgun Gothic" w:hint="eastAsia"/>
          <w:lang w:eastAsia="ko-KR"/>
        </w:rPr>
        <w:t>다른</w:t>
      </w:r>
      <w:r w:rsidR="00305C00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305C00" w:rsidRPr="005A0CC3">
        <w:rPr>
          <w:rFonts w:ascii="Malgun Gothic" w:eastAsia="Malgun Gothic" w:hAnsi="Malgun Gothic" w:cs="Malgun Gothic" w:hint="eastAsia"/>
          <w:lang w:eastAsia="ko-KR"/>
        </w:rPr>
        <w:t>사람으로부터</w:t>
      </w:r>
    </w:p>
    <w:p w14:paraId="703DC7A0" w14:textId="2743EF38" w:rsidR="00D77D28" w:rsidRPr="005A0CC3" w:rsidRDefault="00305C00" w:rsidP="00EA04FE">
      <w:pPr>
        <w:pStyle w:val="Listlevel3"/>
        <w:numPr>
          <w:ilvl w:val="2"/>
          <w:numId w:val="145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아동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또는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성인에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대한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정보가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있는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다른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기관으로부터</w:t>
      </w:r>
    </w:p>
    <w:p w14:paraId="0D2039DE" w14:textId="2C46AA49" w:rsidR="00D77D28" w:rsidRPr="005A0CC3" w:rsidRDefault="00305C00" w:rsidP="00EA04FE">
      <w:pPr>
        <w:pStyle w:val="Listlevel3"/>
        <w:numPr>
          <w:ilvl w:val="2"/>
          <w:numId w:val="145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명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또는 여러 명의 아동이나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성인과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 xml:space="preserve"> 접촉하는 행태를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관찰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한 끝에 우려를 같게 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직원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또는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자원봉사자로부터</w:t>
      </w:r>
    </w:p>
    <w:p w14:paraId="2858AD20" w14:textId="77777777" w:rsidR="00D77D28" w:rsidRPr="005A0CC3" w:rsidRDefault="00D77D28" w:rsidP="00D77D28">
      <w:pPr>
        <w:ind w:left="567"/>
        <w:rPr>
          <w:rFonts w:ascii="Malgun Gothic" w:eastAsia="Malgun Gothic" w:hAnsi="Malgun Gothic"/>
          <w:sz w:val="16"/>
          <w:lang w:eastAsia="ko-KR"/>
        </w:rPr>
      </w:pPr>
    </w:p>
    <w:p w14:paraId="6CF6764B" w14:textId="48B6199E" w:rsidR="00D77D28" w:rsidRPr="005A0CC3" w:rsidRDefault="000D1C49" w:rsidP="00D77D28">
      <w:pPr>
        <w:ind w:left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누군가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B62B74">
        <w:rPr>
          <w:rFonts w:ascii="Malgun Gothic" w:eastAsia="Malgun Gothic" w:hAnsi="Malgun Gothic" w:cs="Malgun Gothic" w:hint="eastAsia"/>
          <w:lang w:eastAsia="ko-KR"/>
        </w:rPr>
        <w:t>우려</w:t>
      </w:r>
      <w:r w:rsidR="00114587" w:rsidRPr="005A0CC3">
        <w:rPr>
          <w:rFonts w:ascii="Malgun Gothic" w:eastAsia="Malgun Gothic" w:hAnsi="Malgun Gothic" w:cs="Malgun Gothic" w:hint="eastAsia"/>
          <w:lang w:eastAsia="ko-KR"/>
        </w:rPr>
        <w:t>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혐의를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제기</w:t>
      </w:r>
      <w:r w:rsidR="009973F1" w:rsidRPr="005A0CC3">
        <w:rPr>
          <w:rFonts w:ascii="Malgun Gothic" w:eastAsia="Malgun Gothic" w:hAnsi="Malgun Gothic" w:cs="Malgun Gothic" w:hint="eastAsia"/>
          <w:lang w:eastAsia="ko-KR"/>
        </w:rPr>
        <w:t>한다면</w:t>
      </w:r>
      <w:r w:rsidR="00D77D28" w:rsidRPr="005A0CC3">
        <w:rPr>
          <w:rFonts w:ascii="Malgun Gothic" w:eastAsia="Malgun Gothic" w:hAnsi="Malgun Gothic"/>
          <w:lang w:eastAsia="ko-KR"/>
        </w:rPr>
        <w:t>:  </w:t>
      </w:r>
    </w:p>
    <w:p w14:paraId="46251B00" w14:textId="26FAA176" w:rsidR="00D77D28" w:rsidRPr="005A0CC3" w:rsidRDefault="009973F1" w:rsidP="00EA04FE">
      <w:pPr>
        <w:pStyle w:val="Listlevel3"/>
        <w:numPr>
          <w:ilvl w:val="0"/>
          <w:numId w:val="146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정보를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보고하지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않겠다고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약속하지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말라</w:t>
      </w:r>
      <w:r w:rsidRPr="005A0CC3">
        <w:rPr>
          <w:rFonts w:ascii="Malgun Gothic" w:eastAsia="Malgun Gothic" w:hAnsi="Malgun Gothic" w:hint="eastAsia"/>
          <w:lang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18899D4E" w14:textId="39E343F0" w:rsidR="00D77D28" w:rsidRPr="005A0CC3" w:rsidRDefault="009973F1" w:rsidP="00EA04FE">
      <w:pPr>
        <w:pStyle w:val="Listlevel3"/>
        <w:numPr>
          <w:ilvl w:val="0"/>
          <w:numId w:val="146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유도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질문을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하지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말라</w:t>
      </w:r>
      <w:r w:rsidRPr="005A0CC3">
        <w:rPr>
          <w:rFonts w:ascii="Malgun Gothic" w:eastAsia="Malgun Gothic" w:hAnsi="Malgun Gothic" w:cs="Malgun Gothic" w:hint="eastAsia"/>
          <w:lang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 </w:t>
      </w:r>
    </w:p>
    <w:p w14:paraId="726465B1" w14:textId="5D895A7B" w:rsidR="00D77D28" w:rsidRPr="005A0CC3" w:rsidRDefault="009973F1" w:rsidP="00EA04FE">
      <w:pPr>
        <w:pStyle w:val="Listlevel3"/>
        <w:numPr>
          <w:ilvl w:val="0"/>
          <w:numId w:val="146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우려의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타당성을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평가하려고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시도하거나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스스로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혐의를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조사하려고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하지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말라</w:t>
      </w:r>
      <w:r w:rsidRPr="005A0CC3">
        <w:rPr>
          <w:rFonts w:ascii="Malgun Gothic" w:eastAsia="Malgun Gothic" w:hAnsi="Malgun Gothic" w:hint="eastAsia"/>
          <w:lang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109E2586" w14:textId="65D7B1BF" w:rsidR="00D77D28" w:rsidRPr="005A0CC3" w:rsidRDefault="009973F1" w:rsidP="00EA04FE">
      <w:pPr>
        <w:pStyle w:val="Listlevel3"/>
        <w:numPr>
          <w:ilvl w:val="0"/>
          <w:numId w:val="146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필요한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경우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 xml:space="preserve">제기된 내용을 </w:t>
      </w:r>
      <w:r w:rsidRPr="005A0CC3">
        <w:rPr>
          <w:rFonts w:ascii="Malgun Gothic" w:eastAsia="Malgun Gothic" w:hAnsi="Malgun Gothic" w:cs="Malgun Gothic" w:hint="eastAsia"/>
          <w:lang w:eastAsia="ko-KR"/>
        </w:rPr>
        <w:t>명확히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하라</w:t>
      </w:r>
      <w:r w:rsidRPr="005A0CC3">
        <w:rPr>
          <w:rFonts w:ascii="Malgun Gothic" w:eastAsia="Malgun Gothic" w:hAnsi="Malgun Gothic" w:hint="eastAsia"/>
          <w:lang w:eastAsia="ko-KR"/>
        </w:rPr>
        <w:t>(</w:t>
      </w:r>
      <w:r w:rsidRPr="005A0CC3">
        <w:rPr>
          <w:rFonts w:ascii="Malgun Gothic" w:eastAsia="Malgun Gothic" w:hAnsi="Malgun Gothic" w:cs="Malgun Gothic" w:hint="eastAsia"/>
          <w:lang w:eastAsia="ko-KR"/>
        </w:rPr>
        <w:t>예</w:t>
      </w:r>
      <w:r w:rsidRPr="005A0CC3">
        <w:rPr>
          <w:rFonts w:ascii="Malgun Gothic" w:eastAsia="Malgun Gothic" w:hAnsi="Malgun Gothic" w:hint="eastAsia"/>
          <w:lang w:eastAsia="ko-KR"/>
        </w:rPr>
        <w:t>: '</w:t>
      </w:r>
      <w:r w:rsidRPr="005A0CC3">
        <w:rPr>
          <w:rFonts w:ascii="Malgun Gothic" w:eastAsia="Malgun Gothic" w:hAnsi="Malgun Gothic" w:cs="Malgun Gothic" w:hint="eastAsia"/>
          <w:lang w:eastAsia="ko-KR"/>
        </w:rPr>
        <w:t>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자세히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설명해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주시겠습니까</w:t>
      </w:r>
      <w:r w:rsidRPr="005A0CC3">
        <w:rPr>
          <w:rFonts w:ascii="Malgun Gothic" w:eastAsia="Malgun Gothic" w:hAnsi="Malgun Gothic" w:hint="eastAsia"/>
          <w:lang w:eastAsia="ko-KR"/>
        </w:rPr>
        <w:t>?').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1E1240A7" w14:textId="35237E90" w:rsidR="00D77D28" w:rsidRPr="005A0CC3" w:rsidRDefault="009973F1" w:rsidP="00EA04FE">
      <w:pPr>
        <w:pStyle w:val="Listlevel3"/>
        <w:numPr>
          <w:ilvl w:val="0"/>
          <w:numId w:val="146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적절한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조치가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취해질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것임을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보증하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라</w:t>
      </w:r>
      <w:r w:rsidRPr="005A0CC3">
        <w:rPr>
          <w:rFonts w:ascii="Malgun Gothic" w:eastAsia="Malgun Gothic" w:hAnsi="Malgun Gothic" w:hint="eastAsia"/>
          <w:lang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3D46F845" w14:textId="67566D89" w:rsidR="00D77D28" w:rsidRPr="005A0CC3" w:rsidRDefault="009973F1" w:rsidP="00EA04FE">
      <w:pPr>
        <w:pStyle w:val="Listlevel3"/>
        <w:numPr>
          <w:ilvl w:val="0"/>
          <w:numId w:val="146"/>
        </w:numPr>
        <w:ind w:left="1701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그가 어린이라면,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그 어린이에게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잘못이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없으며</w:t>
      </w:r>
      <w:r w:rsidRPr="005A0CC3">
        <w:rPr>
          <w:rFonts w:ascii="Malgun Gothic" w:eastAsia="Malgun Gothic" w:hAnsi="Malgun Gothic" w:hint="eastAsia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lang w:eastAsia="ko-KR"/>
        </w:rPr>
        <w:t>이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정보를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공유하는데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문제가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되지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않을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것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이라고 안심시키라</w:t>
      </w:r>
      <w:r w:rsidRPr="005A0CC3">
        <w:rPr>
          <w:rFonts w:ascii="Malgun Gothic" w:eastAsia="Malgun Gothic" w:hAnsi="Malgun Gothic" w:hint="eastAsia"/>
          <w:lang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6EF6EDA8" w14:textId="533A3DBF" w:rsidR="00D77D28" w:rsidRPr="005A0CC3" w:rsidRDefault="00B80CB3" w:rsidP="00D77D28">
      <w:pPr>
        <w:pStyle w:val="Listlevel3"/>
        <w:numPr>
          <w:ilvl w:val="0"/>
          <w:numId w:val="0"/>
        </w:numPr>
        <w:ind w:left="567"/>
        <w:rPr>
          <w:rFonts w:ascii="Malgun Gothic" w:eastAsia="Malgun Gothic" w:hAnsi="Malgun Gothic"/>
          <w:i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lastRenderedPageBreak/>
        <w:t>직원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또는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자원봉사자가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아동의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안녕</w:t>
      </w:r>
      <w:r w:rsidRPr="005A0CC3">
        <w:rPr>
          <w:rFonts w:ascii="Malgun Gothic" w:eastAsia="Malgun Gothic" w:hAnsi="Malgun Gothic" w:cs="Malgun Gothic" w:hint="eastAsia"/>
          <w:lang w:eastAsia="ko-KR"/>
        </w:rPr>
        <w:t>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대해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우려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를 가지고 있지만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구체적인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정보를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가지고 있지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77446" w:rsidRPr="005A0CC3">
        <w:rPr>
          <w:rFonts w:ascii="Malgun Gothic" w:eastAsia="Malgun Gothic" w:hAnsi="Malgun Gothic" w:cs="Malgun Gothic" w:hint="eastAsia"/>
          <w:lang w:eastAsia="ko-KR"/>
        </w:rPr>
        <w:t>않은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경우</w:t>
      </w:r>
      <w:r w:rsidR="00541103" w:rsidRPr="005A0CC3">
        <w:rPr>
          <w:rFonts w:ascii="Malgun Gothic" w:eastAsia="Malgun Gothic" w:hAnsi="Malgun Gothic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교회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541103" w:rsidRPr="005A0CC3">
        <w:rPr>
          <w:rFonts w:ascii="Malgun Gothic" w:eastAsia="Malgun Gothic" w:hAnsi="Malgun Gothic" w:cs="Malgun Gothic" w:hint="eastAsia"/>
          <w:lang w:eastAsia="ko-KR"/>
        </w:rPr>
        <w:t>안전</w:t>
      </w:r>
      <w:r w:rsidRPr="005A0CC3">
        <w:rPr>
          <w:rFonts w:ascii="Malgun Gothic" w:eastAsia="Malgun Gothic" w:hAnsi="Malgun Gothic" w:cs="Malgun Gothic" w:hint="eastAsia"/>
          <w:lang w:eastAsia="ko-KR"/>
        </w:rPr>
        <w:t>우려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양식(</w:t>
      </w:r>
      <w:r w:rsidRPr="005A0CC3">
        <w:rPr>
          <w:rFonts w:ascii="Malgun Gothic" w:eastAsia="Malgun Gothic" w:hAnsi="Malgun Gothic"/>
          <w:lang w:eastAsia="ko-KR"/>
        </w:rPr>
        <w:t xml:space="preserve">the </w:t>
      </w:r>
      <w:r w:rsidRPr="005A0CC3">
        <w:rPr>
          <w:rFonts w:ascii="Malgun Gothic" w:eastAsia="Malgun Gothic" w:hAnsi="Malgun Gothic"/>
          <w:i/>
          <w:lang w:eastAsia="ko-KR"/>
        </w:rPr>
        <w:t>Safe Church Concerns Form)</w:t>
      </w:r>
      <w:r w:rsidRPr="005A0CC3">
        <w:rPr>
          <w:rFonts w:ascii="Malgun Gothic" w:eastAsia="Malgun Gothic" w:hAnsi="Malgun Gothic" w:cs="Malgun Gothic" w:hint="eastAsia"/>
          <w:lang w:eastAsia="ko-KR"/>
        </w:rPr>
        <w:t>을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사용하여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신고할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있다</w:t>
      </w:r>
      <w:r w:rsidR="00D77D28" w:rsidRPr="005A0CC3">
        <w:rPr>
          <w:rFonts w:ascii="Malgun Gothic" w:eastAsia="Malgun Gothic" w:hAnsi="Malgun Gothic"/>
          <w:i/>
          <w:lang w:eastAsia="ko-KR"/>
        </w:rPr>
        <w:t>. </w:t>
      </w:r>
    </w:p>
    <w:p w14:paraId="12083142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16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5F5661C1" w14:textId="44501982" w:rsidR="00D77D28" w:rsidRPr="005A0CC3" w:rsidRDefault="000078C6" w:rsidP="00EA04FE">
      <w:pPr>
        <w:pStyle w:val="heading2withnumbers"/>
        <w:numPr>
          <w:ilvl w:val="2"/>
          <w:numId w:val="138"/>
        </w:numPr>
        <w:ind w:left="567" w:hanging="567"/>
        <w:rPr>
          <w:rFonts w:ascii="Malgun Gothic" w:eastAsia="Malgun Gothic" w:hAnsi="Malgun Gothic"/>
          <w:b/>
          <w:color w:val="63C29D"/>
          <w:sz w:val="32"/>
          <w:lang w:eastAsia="ko-KR"/>
        </w:rPr>
      </w:pPr>
      <w:r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아이에게</w:t>
      </w:r>
      <w:r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즉각적인</w:t>
      </w:r>
      <w:r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위험이</w:t>
      </w:r>
      <w:r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있는지</w:t>
      </w:r>
      <w:r w:rsidRPr="005A0CC3">
        <w:rPr>
          <w:rFonts w:ascii="Malgun Gothic" w:eastAsia="Malgun Gothic" w:hAnsi="Malgun Gothic" w:hint="eastAsia"/>
          <w:b/>
          <w:color w:val="63C29D"/>
          <w:sz w:val="32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고려</w:t>
      </w:r>
      <w:r w:rsidR="00BB7EDB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(</w:t>
      </w:r>
      <w:r w:rsidR="00BB7EDB" w:rsidRPr="005A0CC3">
        <w:rPr>
          <w:rFonts w:ascii="Malgun Gothic" w:eastAsia="Malgun Gothic" w:hAnsi="Malgun Gothic"/>
          <w:b/>
          <w:color w:val="63C29D"/>
          <w:sz w:val="32"/>
        </w:rPr>
        <w:t>Consider whether there is an immediate danger to a child)</w:t>
      </w:r>
      <w:r w:rsidR="00D77D28" w:rsidRPr="005A0CC3">
        <w:rPr>
          <w:rFonts w:ascii="Malgun Gothic" w:eastAsia="Malgun Gothic" w:hAnsi="Malgun Gothic"/>
          <w:b/>
          <w:color w:val="63C29D"/>
          <w:sz w:val="32"/>
          <w:lang w:eastAsia="ko-KR"/>
        </w:rPr>
        <w:t>  </w:t>
      </w:r>
    </w:p>
    <w:p w14:paraId="2D782BE4" w14:textId="04E172E6" w:rsidR="00D77D28" w:rsidRPr="005A0CC3" w:rsidRDefault="000078C6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04"/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아이에게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즉각적인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위험이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있는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 </w:t>
      </w:r>
    </w:p>
    <w:p w14:paraId="76388A90" w14:textId="5C82B654" w:rsidR="00D77D28" w:rsidRPr="005A0CC3" w:rsidRDefault="000078C6" w:rsidP="00EA04FE">
      <w:pPr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즉시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(131444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000)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경찰에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연락하여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그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정보를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보고한다</w:t>
      </w:r>
      <w:r w:rsidR="00114587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7228B41D" w14:textId="6A3861DF" w:rsidR="00D77D28" w:rsidRPr="005A0CC3" w:rsidRDefault="000078C6" w:rsidP="00EA04FE">
      <w:pPr>
        <w:numPr>
          <w:ilvl w:val="1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경찰의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지시를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따른다</w:t>
      </w:r>
      <w:r w:rsidR="00114587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</w: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1E92BBD7" w14:textId="13335D5C" w:rsidR="00D77D28" w:rsidRPr="005A0CC3" w:rsidRDefault="000078C6" w:rsidP="00EA04FE">
      <w:pPr>
        <w:numPr>
          <w:ilvl w:val="1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ind w:left="1701" w:hanging="567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현</w:t>
      </w:r>
      <w:r w:rsidR="00E67E84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장에 있는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다른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사람의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즉각적인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E67E84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문제를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해결한다</w:t>
      </w:r>
      <w:r w:rsidR="00114587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. </w:t>
      </w:r>
    </w:p>
    <w:p w14:paraId="44F83AE6" w14:textId="0E3FF6A9" w:rsidR="00D77D28" w:rsidRPr="005A0CC3" w:rsidRDefault="000078C6" w:rsidP="00EB40D8">
      <w:pPr>
        <w:numPr>
          <w:ilvl w:val="1"/>
          <w:numId w:val="1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</w:tabs>
        <w:ind w:left="1701" w:hanging="567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불만사항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정보를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공개한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사람에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</w:t>
      </w:r>
      <w:r w:rsidR="00E67E84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해 지원할 수 있도록 마련한다.</w: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br w:type="page"/>
      </w:r>
    </w:p>
    <w:p w14:paraId="01F86785" w14:textId="548B086A" w:rsidR="00D77D28" w:rsidRPr="005A0CC3" w:rsidRDefault="007D7577" w:rsidP="00EA04FE">
      <w:pPr>
        <w:pStyle w:val="heading2withnumbers"/>
        <w:numPr>
          <w:ilvl w:val="2"/>
          <w:numId w:val="138"/>
        </w:numPr>
        <w:ind w:left="567" w:hanging="567"/>
        <w:rPr>
          <w:rFonts w:ascii="Malgun Gothic" w:eastAsia="Malgun Gothic" w:hAnsi="Malgun Gothic"/>
          <w:b/>
          <w:color w:val="63C29D"/>
          <w:sz w:val="32"/>
        </w:rPr>
      </w:pPr>
      <w:r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lastRenderedPageBreak/>
        <w:t>내부</w:t>
      </w:r>
      <w:r w:rsidRPr="005A0CC3">
        <w:rPr>
          <w:rFonts w:ascii="Malgun Gothic" w:eastAsia="Malgun Gothic" w:hAnsi="Malgun Gothic" w:hint="eastAsia"/>
          <w:b/>
          <w:color w:val="63C29D"/>
          <w:sz w:val="32"/>
        </w:rPr>
        <w:t xml:space="preserve"> 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t>보고</w:t>
      </w:r>
      <w:r w:rsidR="00D77D28" w:rsidRPr="005A0CC3">
        <w:rPr>
          <w:rFonts w:ascii="Malgun Gothic" w:eastAsia="Malgun Gothic" w:hAnsi="Malgun Gothic"/>
          <w:b/>
          <w:color w:val="63C29D"/>
          <w:sz w:val="32"/>
        </w:rPr>
        <w:t> </w:t>
      </w:r>
      <w:r w:rsidR="00BB7EDB" w:rsidRPr="005A0CC3">
        <w:rPr>
          <w:rFonts w:ascii="Malgun Gothic" w:eastAsia="Malgun Gothic" w:hAnsi="Malgun Gothic"/>
          <w:b/>
          <w:color w:val="63C29D"/>
          <w:sz w:val="32"/>
        </w:rPr>
        <w:t>(Internal Reporting)</w:t>
      </w:r>
    </w:p>
    <w:p w14:paraId="31A81B41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 </w:t>
      </w:r>
    </w:p>
    <w:p w14:paraId="192A6077" w14:textId="4773D8E4" w:rsidR="00D77D28" w:rsidRPr="005A0CC3" w:rsidRDefault="007D7577" w:rsidP="00EA04FE">
      <w:pPr>
        <w:pStyle w:val="ListParagraph"/>
        <w:numPr>
          <w:ilvl w:val="3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ko-KR"/>
        </w:rPr>
        <w:t>안전</w:t>
      </w:r>
      <w:r w:rsidRPr="005A0CC3">
        <w:rPr>
          <w:rFonts w:ascii="Malgun Gothic" w:eastAsia="Malgun Gothic" w:hAnsi="Malgun Gothic" w:hint="eastAsia"/>
          <w:color w:val="47C3D3"/>
          <w:sz w:val="28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ko-KR"/>
        </w:rPr>
        <w:t>교회</w:t>
      </w:r>
      <w:r w:rsidRPr="005A0CC3">
        <w:rPr>
          <w:rFonts w:ascii="Malgun Gothic" w:eastAsia="Malgun Gothic" w:hAnsi="Malgun Gothic" w:hint="eastAsia"/>
          <w:color w:val="47C3D3"/>
          <w:sz w:val="28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ko-KR"/>
        </w:rPr>
        <w:t>우려</w:t>
      </w:r>
      <w:r w:rsidRPr="005A0CC3">
        <w:rPr>
          <w:rFonts w:ascii="Malgun Gothic" w:eastAsia="Malgun Gothic" w:hAnsi="Malgun Gothic" w:hint="eastAsia"/>
          <w:color w:val="47C3D3"/>
          <w:sz w:val="28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ko-KR"/>
        </w:rPr>
        <w:t>양식</w:t>
      </w:r>
      <w:r w:rsidR="00BB7EDB"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ko-KR"/>
        </w:rPr>
        <w:t>(</w:t>
      </w:r>
      <w:r w:rsidR="00BB7EDB" w:rsidRPr="005A0CC3">
        <w:rPr>
          <w:rFonts w:ascii="Malgun Gothic" w:eastAsia="Malgun Gothic" w:hAnsi="Malgun Gothic"/>
          <w:color w:val="47C3D3"/>
          <w:sz w:val="28"/>
          <w:bdr w:val="none" w:sz="0" w:space="0" w:color="auto"/>
          <w:lang w:val="en-AU" w:eastAsia="en-AU"/>
        </w:rPr>
        <w:t>Safe Church Concern Form)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ko-KR"/>
        </w:rPr>
        <w:t>을 작성</w:t>
      </w:r>
      <w:r w:rsidR="00D77D28" w:rsidRPr="005A0CC3">
        <w:rPr>
          <w:rFonts w:ascii="Malgun Gothic" w:eastAsia="Malgun Gothic" w:hAnsi="Malgun Gothic"/>
          <w:color w:val="47C3D3"/>
          <w:sz w:val="28"/>
          <w:bdr w:val="none" w:sz="0" w:space="0" w:color="auto"/>
          <w:lang w:eastAsia="ko-KR"/>
        </w:rPr>
        <w:t> </w:t>
      </w:r>
    </w:p>
    <w:p w14:paraId="09C3632A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</w:p>
    <w:p w14:paraId="27C002FF" w14:textId="7491F40C" w:rsidR="00D77D28" w:rsidRPr="005A0CC3" w:rsidRDefault="007D7577" w:rsidP="006D4F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직원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또는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자원봉사자가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보호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염려를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가지고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있거나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통보를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받은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가능한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빨리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우려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양식을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작성해야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양식에는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불만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사항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연락처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정보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양식을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작성하는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사람의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서명이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포함되어야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한다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.</w: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0C3FC815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05EB8022" w14:textId="2CCE8352" w:rsidR="00D77D28" w:rsidRPr="005A0CC3" w:rsidRDefault="007D7577" w:rsidP="00EA04FE">
      <w:pPr>
        <w:pStyle w:val="ListParagraph"/>
        <w:numPr>
          <w:ilvl w:val="3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567"/>
        <w:textAlignment w:val="baseline"/>
        <w:rPr>
          <w:rFonts w:ascii="Malgun Gothic" w:eastAsia="Malgun Gothic" w:hAnsi="Malgun Gothic"/>
          <w:color w:val="47C3D3"/>
          <w:szCs w:val="22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Batang" w:hint="eastAsia"/>
          <w:color w:val="47C3D3"/>
          <w:sz w:val="28"/>
          <w:bdr w:val="none" w:sz="0" w:space="0" w:color="auto"/>
          <w:lang w:val="en-AU" w:eastAsia="ko-KR"/>
        </w:rPr>
        <w:t xml:space="preserve">안전 </w:t>
      </w:r>
      <w:r w:rsidR="00B62B74">
        <w:rPr>
          <w:rFonts w:ascii="Malgun Gothic" w:eastAsia="Malgun Gothic" w:hAnsi="Malgun Gothic" w:cs="Batang" w:hint="eastAsia"/>
          <w:color w:val="47C3D3"/>
          <w:sz w:val="28"/>
          <w:bdr w:val="none" w:sz="0" w:space="0" w:color="auto"/>
          <w:lang w:val="en-AU" w:eastAsia="ko-KR"/>
        </w:rPr>
        <w:t xml:space="preserve">교회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en-AU"/>
        </w:rPr>
        <w:t>팀</w:t>
      </w:r>
      <w:r w:rsidR="00BB7EDB"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ko-KR"/>
        </w:rPr>
        <w:t>(</w:t>
      </w:r>
      <w:r w:rsidR="00BB7EDB" w:rsidRPr="005A0CC3">
        <w:rPr>
          <w:rFonts w:ascii="Malgun Gothic" w:eastAsia="Malgun Gothic" w:hAnsi="Malgun Gothic"/>
          <w:color w:val="47C3D3"/>
          <w:sz w:val="28"/>
          <w:bdr w:val="none" w:sz="0" w:space="0" w:color="auto"/>
          <w:lang w:val="en-AU" w:eastAsia="en-AU"/>
        </w:rPr>
        <w:t>the Safe Church Team)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en-AU"/>
        </w:rPr>
        <w:t>에</w:t>
      </w:r>
      <w:r w:rsidRPr="005A0CC3">
        <w:rPr>
          <w:rFonts w:ascii="Malgun Gothic" w:eastAsia="Malgun Gothic" w:hAnsi="Malgun Gothic" w:hint="eastAsia"/>
          <w:color w:val="47C3D3"/>
          <w:sz w:val="28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bdr w:val="none" w:sz="0" w:space="0" w:color="auto"/>
          <w:lang w:val="en-AU" w:eastAsia="en-AU"/>
        </w:rPr>
        <w:t>통보</w:t>
      </w:r>
      <w:r w:rsidR="00D77D28" w:rsidRPr="005A0CC3">
        <w:rPr>
          <w:rFonts w:ascii="Malgun Gothic" w:eastAsia="Malgun Gothic" w:hAnsi="Malgun Gothic"/>
          <w:color w:val="47C3D3"/>
          <w:sz w:val="28"/>
          <w:bdr w:val="none" w:sz="0" w:space="0" w:color="auto"/>
          <w:lang w:eastAsia="en-AU"/>
        </w:rPr>
        <w:t> </w:t>
      </w:r>
    </w:p>
    <w:p w14:paraId="369F5C2A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 </w:t>
      </w:r>
    </w:p>
    <w:p w14:paraId="1A9F797F" w14:textId="486AB6BB" w:rsidR="00D77D28" w:rsidRPr="005A0CC3" w:rsidRDefault="007D7577" w:rsidP="00EA04FE">
      <w:pPr>
        <w:pStyle w:val="Listlevel3"/>
        <w:numPr>
          <w:ilvl w:val="0"/>
          <w:numId w:val="147"/>
        </w:numPr>
        <w:ind w:left="1134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val="en-AU" w:eastAsia="ko-KR"/>
        </w:rPr>
        <w:t>직원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또는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자원봉사자가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아동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보호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문제를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E67E84" w:rsidRPr="005A0CC3">
        <w:rPr>
          <w:rFonts w:ascii="Malgun Gothic" w:eastAsia="Malgun Gothic" w:hAnsi="Malgun Gothic" w:cs="Malgun Gothic" w:hint="eastAsia"/>
          <w:lang w:val="en-AU" w:eastAsia="ko-KR"/>
        </w:rPr>
        <w:t>알고 있거나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이에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대</w:t>
      </w:r>
      <w:r w:rsidR="00E67E84" w:rsidRPr="005A0CC3">
        <w:rPr>
          <w:rFonts w:ascii="Malgun Gothic" w:eastAsia="Malgun Gothic" w:hAnsi="Malgun Gothic" w:cs="Malgun Gothic" w:hint="eastAsia"/>
          <w:lang w:val="en-AU" w:eastAsia="ko-KR"/>
        </w:rPr>
        <w:t>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E67E84" w:rsidRPr="005A0CC3">
        <w:rPr>
          <w:rFonts w:ascii="Malgun Gothic" w:eastAsia="Malgun Gothic" w:hAnsi="Malgun Gothic" w:cs="Malgun Gothic" w:hint="eastAsia"/>
          <w:lang w:val="en-AU" w:eastAsia="ko-KR"/>
        </w:rPr>
        <w:t>고지를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받</w:t>
      </w:r>
      <w:r w:rsidR="00E67E84" w:rsidRPr="005A0CC3">
        <w:rPr>
          <w:rFonts w:ascii="Malgun Gothic" w:eastAsia="Malgun Gothic" w:hAnsi="Malgun Gothic" w:cs="Malgun Gothic" w:hint="eastAsia"/>
          <w:lang w:val="en-AU" w:eastAsia="ko-KR"/>
        </w:rPr>
        <w:t>았다면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가능한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빨리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E67E84" w:rsidRPr="005A0CC3">
        <w:rPr>
          <w:rFonts w:ascii="Malgun Gothic" w:eastAsia="Malgun Gothic" w:hAnsi="Malgun Gothic" w:cs="Malgun Gothic" w:hint="eastAsia"/>
          <w:lang w:val="en-AU" w:eastAsia="ko-KR"/>
        </w:rPr>
        <w:t>안전교회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팀에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알려야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한다.</w:t>
      </w:r>
      <w:r w:rsidRPr="005A0CC3">
        <w:rPr>
          <w:rFonts w:ascii="Malgun Gothic" w:eastAsia="Malgun Gothic" w:hAnsi="Malgun Gothic" w:cs="Malgun Gothic"/>
          <w:lang w:val="en-AU" w:eastAsia="ko-KR"/>
        </w:rPr>
        <w:t xml:space="preserve"> </w:t>
      </w:r>
      <w:r w:rsidR="00E67E84" w:rsidRPr="005A0CC3">
        <w:rPr>
          <w:rFonts w:ascii="Malgun Gothic" w:eastAsia="Malgun Gothic" w:hAnsi="Malgun Gothic" w:cs="Malgun Gothic" w:hint="eastAsia"/>
          <w:lang w:val="en-AU" w:eastAsia="ko-KR"/>
        </w:rPr>
        <w:t>안전교회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팀은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교회가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법적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의무를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이행하고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모든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우려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사항이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적절하게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관리되도록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할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책임이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있다</w:t>
      </w:r>
      <w:r w:rsidRPr="005A0CC3">
        <w:rPr>
          <w:rFonts w:ascii="Malgun Gothic" w:eastAsia="Malgun Gothic" w:hAnsi="Malgun Gothic" w:hint="eastAsia"/>
          <w:lang w:val="en-AU"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7304C67D" w14:textId="1200B9E4" w:rsidR="00D77D28" w:rsidRPr="005A0CC3" w:rsidRDefault="00E67E84" w:rsidP="00EA04FE">
      <w:pPr>
        <w:pStyle w:val="Listlevel3"/>
        <w:numPr>
          <w:ilvl w:val="0"/>
          <w:numId w:val="147"/>
        </w:numPr>
        <w:ind w:left="1134" w:hanging="567"/>
        <w:rPr>
          <w:rFonts w:ascii="Malgun Gothic" w:eastAsia="Malgun Gothic" w:hAnsi="Malgun Gothic"/>
          <w:sz w:val="22"/>
          <w:szCs w:val="22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val="en-AU" w:eastAsia="ko-KR"/>
        </w:rPr>
        <w:t xml:space="preserve">안전교회팀에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연락하기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전에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지연이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발생하는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경우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,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아래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4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단계에서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설명한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대로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외부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정부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기관에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자신의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우려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사항을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 xml:space="preserve">직접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보고할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필요가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있는지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여부를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판단해야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한다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>. 1300 647 780</w:t>
      </w:r>
      <w:r w:rsidR="00AD4AA0">
        <w:rPr>
          <w:rFonts w:ascii="Malgun Gothic" w:eastAsia="Malgun Gothic" w:hAnsi="Malgun Gothic" w:cs="Malgun Gothic" w:hint="eastAsia"/>
          <w:lang w:val="en-AU" w:eastAsia="ko-KR"/>
        </w:rPr>
        <w:t>으로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정부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표준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핫라인에</w:t>
      </w:r>
      <w:r w:rsidR="00F2395A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연락</w:t>
      </w:r>
      <w:r w:rsidR="00AD4AA0">
        <w:rPr>
          <w:rFonts w:ascii="Malgun Gothic" w:eastAsia="Malgun Gothic" w:hAnsi="Malgun Gothic" w:cs="Malgun Gothic" w:hint="eastAsia"/>
          <w:lang w:val="en-AU" w:eastAsia="ko-KR"/>
        </w:rPr>
        <w:t>하면 판단에 도움을 받을 수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 xml:space="preserve"> </w:t>
      </w:r>
      <w:r w:rsidR="00F2395A" w:rsidRPr="005A0CC3">
        <w:rPr>
          <w:rFonts w:ascii="Malgun Gothic" w:eastAsia="Malgun Gothic" w:hAnsi="Malgun Gothic" w:cs="Malgun Gothic" w:hint="eastAsia"/>
          <w:lang w:val="en-AU" w:eastAsia="ko-KR"/>
        </w:rPr>
        <w:t>있다</w:t>
      </w:r>
      <w:r w:rsidR="00D77D28" w:rsidRPr="005A0CC3">
        <w:rPr>
          <w:rFonts w:ascii="Malgun Gothic" w:eastAsia="Malgun Gothic" w:hAnsi="Malgun Gothic"/>
          <w:lang w:val="en-AU"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193FA2F2" w14:textId="31AA6428" w:rsidR="00D77D28" w:rsidRPr="005A0CC3" w:rsidRDefault="002A2D6D" w:rsidP="00EA04FE">
      <w:pPr>
        <w:pStyle w:val="Listlevel3"/>
        <w:numPr>
          <w:ilvl w:val="0"/>
          <w:numId w:val="147"/>
        </w:numPr>
        <w:ind w:left="1134" w:hanging="567"/>
        <w:rPr>
          <w:rFonts w:ascii="Malgun Gothic" w:eastAsia="Malgun Gothic" w:hAnsi="Malgun Gothic"/>
          <w:sz w:val="22"/>
          <w:szCs w:val="22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val="en-AU" w:eastAsia="ko-KR"/>
        </w:rPr>
        <w:t>직원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및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자원봉사자는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시점에서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E67E84" w:rsidRPr="005A0CC3">
        <w:rPr>
          <w:rFonts w:ascii="Malgun Gothic" w:eastAsia="Malgun Gothic" w:hAnsi="Malgun Gothic" w:cs="Malgun Gothic" w:hint="eastAsia"/>
          <w:lang w:val="en-AU" w:eastAsia="ko-KR"/>
        </w:rPr>
        <w:t>고발된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당사자와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제기된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문제를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논의하지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않도록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해야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한다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. 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향후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조사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과정에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지장을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줄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있다</w:t>
      </w:r>
      <w:r w:rsidR="00D77D28" w:rsidRPr="005A0CC3">
        <w:rPr>
          <w:rFonts w:ascii="Malgun Gothic" w:eastAsia="Malgun Gothic" w:hAnsi="Malgun Gothic"/>
          <w:lang w:val="en-AU"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395AE95E" w14:textId="102F9319" w:rsidR="00D77D28" w:rsidRPr="005A0CC3" w:rsidRDefault="00157576" w:rsidP="00EA04FE">
      <w:pPr>
        <w:pStyle w:val="Listlevel3"/>
        <w:numPr>
          <w:ilvl w:val="0"/>
          <w:numId w:val="147"/>
        </w:numPr>
        <w:ind w:left="1134" w:hanging="567"/>
        <w:rPr>
          <w:rFonts w:ascii="Malgun Gothic" w:eastAsia="Malgun Gothic" w:hAnsi="Malgun Gothic"/>
          <w:sz w:val="22"/>
          <w:szCs w:val="22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val="en-AU" w:eastAsia="ko-KR"/>
        </w:rPr>
        <w:t>제기된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우려가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62B74">
        <w:rPr>
          <w:rFonts w:ascii="Malgun Gothic" w:eastAsia="Malgun Gothic" w:hAnsi="Malgun Gothic" w:hint="eastAsia"/>
          <w:lang w:val="en-AU" w:eastAsia="ko-KR"/>
        </w:rPr>
        <w:t>안전교회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팀의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구성원에게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이해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상충을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야기한다면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NSW &amp; ACT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침례교단 부처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표준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핫라인</w:t>
      </w:r>
      <w:r w:rsidR="00BB7EDB" w:rsidRPr="005A0CC3">
        <w:rPr>
          <w:rFonts w:ascii="Malgun Gothic" w:eastAsia="Malgun Gothic" w:hAnsi="Malgun Gothic" w:cs="Malgun Gothic" w:hint="eastAsia"/>
          <w:lang w:val="en-AU" w:eastAsia="ko-KR"/>
        </w:rPr>
        <w:t>(</w:t>
      </w:r>
      <w:r w:rsidR="00BB7EDB" w:rsidRPr="005A0CC3">
        <w:rPr>
          <w:rFonts w:ascii="Malgun Gothic" w:eastAsia="Malgun Gothic" w:hAnsi="Malgun Gothic" w:hint="eastAsia"/>
          <w:lang w:val="en-AU" w:eastAsia="ko-KR"/>
        </w:rPr>
        <w:t>1300 647780</w:t>
      </w:r>
      <w:r w:rsidR="00BB7EDB" w:rsidRPr="005A0CC3">
        <w:rPr>
          <w:rFonts w:ascii="Malgun Gothic" w:eastAsia="Malgun Gothic" w:hAnsi="Malgun Gothic"/>
          <w:lang w:val="en-AU" w:eastAsia="ko-KR"/>
        </w:rPr>
        <w:t>)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연락하여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조언을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구</w:t>
      </w:r>
      <w:r w:rsidR="00AD4AA0">
        <w:rPr>
          <w:rFonts w:ascii="Malgun Gothic" w:eastAsia="Malgun Gothic" w:hAnsi="Malgun Gothic" w:cs="Malgun Gothic" w:hint="eastAsia"/>
          <w:lang w:val="en-AU" w:eastAsia="ko-KR"/>
        </w:rPr>
        <w:t>할 수 있다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6FB7919D" w14:textId="77777777" w:rsidR="00D77D28" w:rsidRPr="005A0CC3" w:rsidRDefault="00D77D28" w:rsidP="00D77D28">
      <w:pPr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  <w:br w:type="page"/>
      </w:r>
    </w:p>
    <w:p w14:paraId="705A2566" w14:textId="72BEF28E" w:rsidR="00D77D28" w:rsidRPr="005A0CC3" w:rsidRDefault="00E67E84" w:rsidP="00EA04FE">
      <w:pPr>
        <w:pStyle w:val="heading2withnumbers"/>
        <w:numPr>
          <w:ilvl w:val="2"/>
          <w:numId w:val="138"/>
        </w:numPr>
        <w:ind w:left="567" w:hanging="567"/>
        <w:rPr>
          <w:rFonts w:ascii="Malgun Gothic" w:eastAsia="Malgun Gothic" w:hAnsi="Malgun Gothic"/>
          <w:b/>
          <w:color w:val="63C29D"/>
          <w:sz w:val="32"/>
        </w:rPr>
      </w:pPr>
      <w:r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lastRenderedPageBreak/>
        <w:t xml:space="preserve">교회 외부의 </w:t>
      </w:r>
      <w:r w:rsidR="00A95A4F"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t>정부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 xml:space="preserve"> </w:t>
      </w:r>
      <w:r w:rsidR="00A95A4F"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t>기관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 xml:space="preserve">에 대한 </w:t>
      </w:r>
      <w:r w:rsidR="00A95A4F"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t>보고</w:t>
      </w:r>
      <w:r w:rsidR="00486004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(</w:t>
      </w:r>
      <w:r w:rsidR="00486004" w:rsidRPr="005A0CC3">
        <w:rPr>
          <w:rFonts w:ascii="Malgun Gothic" w:eastAsia="Malgun Gothic" w:hAnsi="Malgun Gothic"/>
          <w:b/>
          <w:color w:val="63C29D"/>
          <w:sz w:val="32"/>
        </w:rPr>
        <w:t>External Reporting to Government Agencies)</w:t>
      </w:r>
      <w:r w:rsidR="00D77D28" w:rsidRPr="005A0CC3">
        <w:rPr>
          <w:rFonts w:ascii="Malgun Gothic" w:eastAsia="Malgun Gothic" w:hAnsi="Malgun Gothic"/>
          <w:b/>
          <w:color w:val="63C29D"/>
          <w:sz w:val="32"/>
        </w:rPr>
        <w:t> </w:t>
      </w:r>
    </w:p>
    <w:p w14:paraId="4D59B383" w14:textId="0E73DE4D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16"/>
          <w:szCs w:val="22"/>
          <w:bdr w:val="none" w:sz="0" w:space="0" w:color="auto"/>
          <w:lang w:eastAsia="en-AU"/>
        </w:rPr>
      </w:pPr>
    </w:p>
    <w:p w14:paraId="47F59D07" w14:textId="39FEEFAC" w:rsidR="006D4F9F" w:rsidRPr="005A0CC3" w:rsidRDefault="00E67E84" w:rsidP="00EC648B">
      <w:pPr>
        <w:pStyle w:val="Listlevel2"/>
        <w:numPr>
          <w:ilvl w:val="1"/>
          <w:numId w:val="142"/>
        </w:numPr>
        <w:ind w:left="567" w:hanging="567"/>
        <w:rPr>
          <w:rFonts w:ascii="Malgun Gothic" w:eastAsia="Malgun Gothic" w:hAnsi="Malgun Gothic"/>
          <w:color w:val="47C3D3"/>
          <w:sz w:val="22"/>
          <w:szCs w:val="22"/>
          <w:lang w:val="en-US"/>
        </w:rPr>
      </w:pPr>
      <w:r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안전교회</w:t>
      </w:r>
      <w:r w:rsidR="00602F1D" w:rsidRPr="005A0CC3">
        <w:rPr>
          <w:rFonts w:ascii="Malgun Gothic" w:eastAsia="Malgun Gothic" w:hAnsi="Malgun Gothic" w:cs="Malgun Gothic" w:hint="eastAsia"/>
          <w:color w:val="47C3D3"/>
        </w:rPr>
        <w:t>팀</w:t>
      </w:r>
      <w:r w:rsidR="00602F1D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의</w:t>
      </w:r>
      <w:r w:rsidR="00602F1D" w:rsidRPr="005A0CC3">
        <w:rPr>
          <w:rFonts w:ascii="Malgun Gothic" w:eastAsia="Malgun Gothic" w:hAnsi="Malgun Gothic" w:hint="eastAsia"/>
          <w:color w:val="47C3D3"/>
        </w:rPr>
        <w:t xml:space="preserve"> </w:t>
      </w:r>
      <w:r w:rsidR="00602F1D" w:rsidRPr="005A0CC3">
        <w:rPr>
          <w:rFonts w:ascii="Malgun Gothic" w:eastAsia="Malgun Gothic" w:hAnsi="Malgun Gothic" w:cs="Malgun Gothic" w:hint="eastAsia"/>
          <w:color w:val="47C3D3"/>
        </w:rPr>
        <w:t>책임</w:t>
      </w:r>
    </w:p>
    <w:p w14:paraId="4C4A2A68" w14:textId="137BE1E7" w:rsidR="00D77D28" w:rsidRPr="005A0CC3" w:rsidRDefault="00E67E84" w:rsidP="006D4F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안전교회</w:t>
      </w:r>
      <w:r w:rsidR="00602F1D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팀은</w:t>
      </w:r>
      <w:r w:rsidR="00602F1D" w:rsidRPr="005A0CC3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 xml:space="preserve"> </w:t>
      </w:r>
      <w:r w:rsidR="00602F1D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다음을 </w:t>
      </w:r>
      <w:r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이행</w:t>
      </w:r>
      <w:r w:rsidR="00602F1D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해야</w:t>
      </w:r>
      <w:r w:rsidR="00DA2787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 </w:t>
      </w:r>
      <w:r w:rsidR="00602F1D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>한다.</w:t>
      </w:r>
    </w:p>
    <w:p w14:paraId="5449A688" w14:textId="6D418F9F" w:rsidR="00D77D28" w:rsidRPr="005A0CC3" w:rsidRDefault="00602F1D" w:rsidP="00EA04FE">
      <w:pPr>
        <w:pStyle w:val="ListParagraph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필요한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모든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보고가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이루어졌는지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확인한다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. </w:t>
      </w:r>
      <w:r w:rsidR="00E67E84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val="en-AU" w:eastAsia="ko-KR"/>
        </w:rPr>
        <w:t xml:space="preserve">각기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다른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정부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기관에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대한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보고서는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E67E84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val="en-AU" w:eastAsia="ko-KR"/>
        </w:rPr>
        <w:t xml:space="preserve">서로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다른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목적을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위해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필요</w:t>
      </w:r>
      <w:r w:rsidR="00E67E84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한 것이기 때문에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E67E84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val="en-AU" w:eastAsia="ko-KR"/>
        </w:rPr>
        <w:t xml:space="preserve">같은 사안에 대해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여러</w:t>
      </w:r>
      <w:r w:rsidR="00E67E84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 xml:space="preserve"> 개의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보고서가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필요할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수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있다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val="en-AU" w:eastAsia="ko-KR"/>
        </w:rPr>
        <w:t>.</w:t>
      </w:r>
    </w:p>
    <w:p w14:paraId="28868593" w14:textId="60B547AF" w:rsidR="00D77D28" w:rsidRPr="005A0CC3" w:rsidRDefault="00A63765" w:rsidP="00EA04FE">
      <w:pPr>
        <w:pStyle w:val="ListParagraph"/>
        <w:numPr>
          <w:ilvl w:val="2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모든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정보와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조치를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E67E84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val="en-AU" w:eastAsia="ko-KR"/>
        </w:rPr>
        <w:t>즉각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상세히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기록한다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>.</w:t>
      </w:r>
    </w:p>
    <w:p w14:paraId="4BBF2DE5" w14:textId="18B6C760" w:rsidR="00D77D28" w:rsidRPr="005A0CC3" w:rsidRDefault="00A63765" w:rsidP="00EA04FE">
      <w:pPr>
        <w:pStyle w:val="ListParagraph"/>
        <w:numPr>
          <w:ilvl w:val="2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01" w:hanging="567"/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val="en-AU" w:eastAsia="en-AU"/>
        </w:rPr>
        <w:t>직원</w:t>
      </w:r>
      <w:r w:rsidRPr="005A0CC3">
        <w:rPr>
          <w:rFonts w:ascii="Malgun Gothic" w:eastAsia="Malgun Gothic" w:hAnsi="Malgun Gothic" w:hint="eastAsia"/>
          <w:i/>
          <w:iCs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val="en-AU" w:eastAsia="en-AU"/>
        </w:rPr>
        <w:t>및</w:t>
      </w:r>
      <w:r w:rsidRPr="005A0CC3">
        <w:rPr>
          <w:rFonts w:ascii="Malgun Gothic" w:eastAsia="Malgun Gothic" w:hAnsi="Malgun Gothic" w:hint="eastAsia"/>
          <w:i/>
          <w:iCs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val="en-AU" w:eastAsia="en-AU"/>
        </w:rPr>
        <w:t>자원봉사자에</w:t>
      </w:r>
      <w:r w:rsidRPr="005A0CC3">
        <w:rPr>
          <w:rFonts w:ascii="Malgun Gothic" w:eastAsia="Malgun Gothic" w:hAnsi="Malgun Gothic" w:hint="eastAsia"/>
          <w:i/>
          <w:iCs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val="en-AU" w:eastAsia="en-AU"/>
        </w:rPr>
        <w:t>대한</w:t>
      </w:r>
      <w:r w:rsidRPr="005A0CC3">
        <w:rPr>
          <w:rFonts w:ascii="Malgun Gothic" w:eastAsia="Malgun Gothic" w:hAnsi="Malgun Gothic" w:hint="eastAsia"/>
          <w:i/>
          <w:iCs/>
          <w:color w:val="000000"/>
          <w:bdr w:val="none" w:sz="0" w:space="0" w:color="auto"/>
          <w:lang w:val="en-AU" w:eastAsia="en-AU"/>
        </w:rPr>
        <w:t xml:space="preserve"> </w:t>
      </w:r>
      <w:r w:rsidR="00B62B74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val="en-AU" w:eastAsia="ko-KR"/>
        </w:rPr>
        <w:t>항의</w:t>
      </w:r>
      <w:r w:rsidRPr="005A0CC3">
        <w:rPr>
          <w:rFonts w:ascii="Malgun Gothic" w:eastAsia="Malgun Gothic" w:hAnsi="Malgun Gothic" w:hint="eastAsia"/>
          <w:i/>
          <w:iCs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val="en-AU" w:eastAsia="en-AU"/>
        </w:rPr>
        <w:t>처리</w:t>
      </w:r>
      <w:r w:rsidRPr="005A0CC3">
        <w:rPr>
          <w:rFonts w:ascii="Malgun Gothic" w:eastAsia="Malgun Gothic" w:hAnsi="Malgun Gothic" w:hint="eastAsia"/>
          <w:i/>
          <w:iCs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color w:val="000000"/>
          <w:bdr w:val="none" w:sz="0" w:space="0" w:color="auto"/>
          <w:lang w:val="en-AU" w:eastAsia="en-AU"/>
        </w:rPr>
        <w:t>절차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(</w:t>
      </w:r>
      <w:r w:rsidRPr="005A0CC3">
        <w:rPr>
          <w:rFonts w:ascii="Malgun Gothic" w:eastAsia="Malgun Gothic" w:hAnsi="Malgun Gothic"/>
          <w:color w:val="000000"/>
          <w:bdr w:val="none" w:sz="0" w:space="0" w:color="auto"/>
          <w:lang w:val="en-AU" w:eastAsia="en-AU"/>
        </w:rPr>
        <w:t xml:space="preserve">the </w:t>
      </w:r>
      <w:r w:rsidRPr="005A0CC3">
        <w:rPr>
          <w:rFonts w:ascii="Malgun Gothic" w:eastAsia="Malgun Gothic" w:hAnsi="Malgun Gothic"/>
          <w:i/>
          <w:iCs/>
          <w:color w:val="000000"/>
          <w:bdr w:val="none" w:sz="0" w:space="0" w:color="auto"/>
          <w:lang w:val="en-AU" w:eastAsia="en-AU"/>
        </w:rPr>
        <w:t>Procedures for Handling Complaints Against Staff and Volunteers)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en-AU"/>
        </w:rPr>
        <w:t>에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en-AU"/>
        </w:rPr>
        <w:t>설명된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en-AU"/>
        </w:rPr>
        <w:t>모든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en-AU"/>
        </w:rPr>
        <w:t>관련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en-AU"/>
        </w:rPr>
        <w:t>단계를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en-AU"/>
        </w:rPr>
        <w:t>따라야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en-AU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한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en-AU"/>
        </w:rPr>
        <w:t>다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val="en-AU" w:eastAsia="en-AU"/>
        </w:rPr>
        <w:t>.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eastAsia="en-AU"/>
        </w:rPr>
        <w:t> </w:t>
      </w:r>
    </w:p>
    <w:p w14:paraId="00508DB3" w14:textId="0E23E5D9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16"/>
          <w:szCs w:val="22"/>
          <w:bdr w:val="none" w:sz="0" w:space="0" w:color="auto"/>
          <w:lang w:val="en-US" w:eastAsia="en-AU"/>
        </w:rPr>
      </w:pPr>
    </w:p>
    <w:p w14:paraId="26723859" w14:textId="06B9912E" w:rsidR="006D4F9F" w:rsidRPr="005A0CC3" w:rsidRDefault="00E67E84" w:rsidP="00EC648B">
      <w:pPr>
        <w:pStyle w:val="Listlevel2"/>
        <w:numPr>
          <w:ilvl w:val="1"/>
          <w:numId w:val="142"/>
        </w:numPr>
        <w:ind w:left="567" w:hanging="567"/>
        <w:rPr>
          <w:rFonts w:ascii="Malgun Gothic" w:eastAsia="Malgun Gothic" w:hAnsi="Malgun Gothic"/>
          <w:color w:val="47C3D3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주 </w:t>
      </w:r>
      <w:r w:rsidR="0020118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법무부</w:t>
      </w:r>
      <w:r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(D</w:t>
      </w:r>
      <w:r w:rsidRPr="005A0CC3">
        <w:rPr>
          <w:rFonts w:ascii="Malgun Gothic" w:eastAsia="Malgun Gothic" w:hAnsi="Malgun Gothic" w:cs="Malgun Gothic"/>
          <w:color w:val="47C3D3"/>
          <w:lang w:eastAsia="ko-KR"/>
        </w:rPr>
        <w:t>epartment of Communities and Justice)</w:t>
      </w:r>
      <w:r w:rsidR="0020118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에</w:t>
      </w:r>
      <w:r w:rsidR="00201183"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="0020118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중대한</w:t>
      </w:r>
      <w:r w:rsidR="00201183"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="0020118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위해</w:t>
      </w:r>
      <w:r w:rsidR="00201183"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="0020118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위험</w:t>
      </w:r>
      <w:r w:rsidR="00201183"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="0020118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보고</w:t>
      </w:r>
      <w:r w:rsidR="00201183" w:rsidRPr="005A0CC3">
        <w:rPr>
          <w:rFonts w:ascii="Malgun Gothic" w:eastAsia="Malgun Gothic" w:hAnsi="Malgun Gothic" w:hint="eastAsia"/>
          <w:color w:val="47C3D3"/>
          <w:lang w:eastAsia="ko-KR"/>
        </w:rPr>
        <w:t>(</w:t>
      </w:r>
      <w:r w:rsidR="0020118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이전</w:t>
      </w:r>
      <w:r w:rsidR="00201183"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="0020118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명칭</w:t>
      </w:r>
      <w:r w:rsidR="00201183"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: FACS </w:t>
      </w:r>
      <w:r w:rsidR="0020118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또는</w:t>
      </w:r>
      <w:r w:rsidR="00201183"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DOCS)</w:t>
      </w:r>
      <w:r w:rsidR="00D77D28" w:rsidRPr="005A0CC3">
        <w:rPr>
          <w:rFonts w:ascii="Malgun Gothic" w:eastAsia="Malgun Gothic" w:hAnsi="Malgun Gothic"/>
          <w:color w:val="47C3D3"/>
          <w:lang w:eastAsia="ko-KR"/>
        </w:rPr>
        <w:t> </w:t>
      </w:r>
    </w:p>
    <w:p w14:paraId="41F97B0D" w14:textId="3F867842" w:rsidR="00D77D28" w:rsidRPr="005A0CC3" w:rsidRDefault="00E67E84" w:rsidP="00EA04FE">
      <w:pPr>
        <w:pStyle w:val="ListParagraph"/>
        <w:numPr>
          <w:ilvl w:val="2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안전교회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팀이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중대한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위해의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위험에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처한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어린이가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있다고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판단할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경우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, 132 111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또는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전자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보고서를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통해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가능한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한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빨리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아동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보호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지원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전화(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val="en-AU" w:eastAsia="ko-KR"/>
        </w:rPr>
        <w:t>Child Protection Helpline)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에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연락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해야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한다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>.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</w:t>
      </w:r>
    </w:p>
    <w:p w14:paraId="1AF2884D" w14:textId="5D471EA5" w:rsidR="00D77D28" w:rsidRPr="005A0CC3" w:rsidRDefault="00E67E84" w:rsidP="00EA04FE">
      <w:pPr>
        <w:pStyle w:val="ListParagraph"/>
        <w:numPr>
          <w:ilvl w:val="2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해당 사안이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중대한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위해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위험으로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간주될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수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있는지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여부가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불확실할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경우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안전교회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팀은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https://reporter.childstory.nsw.gov.au/s/mrg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에서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의무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신고자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066C79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가이드</w:t>
      </w:r>
      <w:r w:rsidR="00066C79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>(MRG)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의 도움을 받을 수 있다.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</w:t>
      </w:r>
    </w:p>
    <w:p w14:paraId="6563BEFF" w14:textId="366FB124" w:rsidR="00D77D28" w:rsidRPr="005A0CC3" w:rsidRDefault="00B0310D" w:rsidP="00EA04FE">
      <w:pPr>
        <w:pStyle w:val="ListParagraph"/>
        <w:numPr>
          <w:ilvl w:val="2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>MRG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가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'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아동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보호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헬프라인에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즉시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보고(</w:t>
      </w:r>
      <w:r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val="en-AU" w:eastAsia="ko-KR"/>
        </w:rPr>
        <w:t xml:space="preserve">Immediate Report to the Child Protection </w:t>
      </w:r>
      <w:r w:rsidR="00E67E84"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val="en-AU" w:eastAsia="ko-KR"/>
        </w:rPr>
        <w:t>Helpline)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>'</w:t>
      </w:r>
      <w:r w:rsidR="00E67E84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하라는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val="en-AU" w:eastAsia="ko-KR"/>
        </w:rPr>
        <w:t xml:space="preserve">결과를 </w:t>
      </w:r>
      <w:r w:rsidR="00E67E84"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val="en-AU" w:eastAsia="ko-KR"/>
        </w:rPr>
        <w:t>내 놓은</w:t>
      </w:r>
      <w:r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경우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, 132111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또는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DA2787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온라인 보고 양식을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통해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가능한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한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빨리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보고한다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>.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</w:t>
      </w:r>
    </w:p>
    <w:p w14:paraId="3EA33259" w14:textId="4AEF091A" w:rsidR="00D77D28" w:rsidRPr="005A0CC3" w:rsidRDefault="00B0310D" w:rsidP="00EA04FE">
      <w:pPr>
        <w:pStyle w:val="ListParagraph"/>
        <w:numPr>
          <w:ilvl w:val="2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MRG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결과에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따라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다른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조치가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취해질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수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있다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.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도움이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필요한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경우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NSW &amp; ACT </w:t>
      </w:r>
      <w:r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val="en-AU" w:eastAsia="ko-KR"/>
        </w:rPr>
        <w:t xml:space="preserve">침례교단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부처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표준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핫라인</w:t>
      </w:r>
      <w:r w:rsidR="00625BB1" w:rsidRPr="005A0CC3">
        <w:rPr>
          <w:rFonts w:ascii="Malgun Gothic" w:eastAsia="Malgun Gothic" w:hAnsi="Malgun Gothic" w:cs="Malgun Gothic"/>
          <w:color w:val="000000"/>
          <w:bdr w:val="none" w:sz="0" w:space="0" w:color="auto"/>
          <w:lang w:val="en-AU" w:eastAsia="ko-KR"/>
        </w:rPr>
        <w:t>(</w:t>
      </w:r>
      <w:r w:rsidR="00625BB1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>1300 647 780</w:t>
      </w:r>
      <w:r w:rsidR="00625BB1" w:rsidRPr="005A0CC3">
        <w:rPr>
          <w:rFonts w:ascii="Malgun Gothic" w:eastAsia="Malgun Gothic" w:hAnsi="Malgun Gothic"/>
          <w:color w:val="000000"/>
          <w:bdr w:val="none" w:sz="0" w:space="0" w:color="auto"/>
          <w:lang w:val="en-AU" w:eastAsia="ko-KR"/>
        </w:rPr>
        <w:t>)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으로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연락하</w:t>
      </w:r>
      <w:r w:rsidR="00E67E84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라</w:t>
      </w:r>
      <w:r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>.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</w:t>
      </w:r>
    </w:p>
    <w:p w14:paraId="15CF67E3" w14:textId="441A74A6" w:rsidR="00D77D28" w:rsidRPr="005A0CC3" w:rsidRDefault="00E67E84" w:rsidP="00EA04FE">
      <w:pPr>
        <w:pStyle w:val="ListParagraph"/>
        <w:numPr>
          <w:ilvl w:val="2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안전교회</w:t>
      </w:r>
      <w:r w:rsidR="00DD56A7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팀은</w:t>
      </w:r>
      <w:r w:rsidR="00DD56A7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MRG </w:t>
      </w:r>
      <w:r w:rsidR="00DD56A7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보고서</w:t>
      </w:r>
      <w:r w:rsidR="00DD56A7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DD56A7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사본을</w:t>
      </w:r>
      <w:r w:rsidR="00DD56A7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DD56A7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보관해야</w:t>
      </w:r>
      <w:r w:rsidR="00DD56A7" w:rsidRPr="005A0CC3">
        <w:rPr>
          <w:rFonts w:ascii="Malgun Gothic" w:eastAsia="Malgun Gothic" w:hAnsi="Malgun Gothic" w:hint="eastAsia"/>
          <w:color w:val="000000"/>
          <w:bdr w:val="none" w:sz="0" w:space="0" w:color="auto"/>
          <w:lang w:val="en-AU" w:eastAsia="ko-KR"/>
        </w:rPr>
        <w:t xml:space="preserve"> </w:t>
      </w:r>
      <w:r w:rsidR="00DD56A7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val="en-AU" w:eastAsia="ko-KR"/>
        </w:rPr>
        <w:t>한다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val="en-AU" w:eastAsia="ko-KR"/>
        </w:rPr>
        <w:t>.</w:t>
      </w:r>
      <w:r w:rsidR="00D77D28" w:rsidRPr="005A0CC3">
        <w:rPr>
          <w:rFonts w:ascii="Malgun Gothic" w:eastAsia="Malgun Gothic" w:hAnsi="Malgun Gothic"/>
          <w:color w:val="000000"/>
          <w:bdr w:val="none" w:sz="0" w:space="0" w:color="auto"/>
          <w:lang w:eastAsia="ko-KR"/>
        </w:rPr>
        <w:t> </w:t>
      </w:r>
    </w:p>
    <w:p w14:paraId="4EDBB9FD" w14:textId="3E555AE8" w:rsidR="008C05C1" w:rsidRPr="005A0CC3" w:rsidRDefault="008C05C1" w:rsidP="008C05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/>
          <w:noProof/>
          <w:bdr w:val="none" w:sz="0" w:space="0" w:color="auto"/>
          <w:lang w:eastAsia="ko-K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69A69" wp14:editId="0756C05D">
                <wp:simplePos x="0" y="0"/>
                <wp:positionH relativeFrom="column">
                  <wp:posOffset>3810</wp:posOffset>
                </wp:positionH>
                <wp:positionV relativeFrom="paragraph">
                  <wp:posOffset>212725</wp:posOffset>
                </wp:positionV>
                <wp:extent cx="6343650" cy="4162425"/>
                <wp:effectExtent l="19050" t="1905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162425"/>
                        </a:xfrm>
                        <a:prstGeom prst="rect">
                          <a:avLst/>
                        </a:prstGeom>
                        <a:solidFill>
                          <a:srgbClr val="63C29D">
                            <a:alpha val="50000"/>
                          </a:srgbClr>
                        </a:solidFill>
                        <a:ln w="38100">
                          <a:solidFill>
                            <a:srgbClr val="47C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E6DFD" w14:textId="23971CA2" w:rsidR="005369E5" w:rsidRDefault="005369E5" w:rsidP="008C05C1">
                            <w:pPr>
                              <w:rPr>
                                <w:rFonts w:ascii="ArialRoundedMTW04-Regular" w:hAnsi="ArialRoundedMTW04-Regular"/>
                                <w:b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i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382BFF">
                              <w:rPr>
                                <w:rFonts w:ascii="ArialRoundedMTW04-Regular" w:hAnsi="ArialRoundedMTW04-Regular" w:hint="eastAsia"/>
                                <w:b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82BFF">
                              <w:rPr>
                                <w:rFonts w:ascii="Malgun Gothic" w:eastAsia="Malgun Gothic" w:hAnsi="Malgun Gothic" w:cs="Malgun Gothic" w:hint="eastAsia"/>
                                <w:b/>
                                <w:i/>
                                <w:sz w:val="22"/>
                                <w:lang w:eastAsia="ko-KR"/>
                              </w:rPr>
                              <w:t>및</w:t>
                            </w:r>
                            <w:r w:rsidRPr="00382BFF">
                              <w:rPr>
                                <w:rFonts w:ascii="ArialRoundedMTW04-Regular" w:hAnsi="ArialRoundedMTW04-Regular" w:hint="eastAsia"/>
                                <w:b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82BFF">
                              <w:rPr>
                                <w:rFonts w:ascii="Malgun Gothic" w:eastAsia="Malgun Gothic" w:hAnsi="Malgun Gothic" w:cs="Malgun Gothic" w:hint="eastAsia"/>
                                <w:b/>
                                <w:i/>
                                <w:sz w:val="22"/>
                                <w:lang w:eastAsia="ko-KR"/>
                              </w:rPr>
                              <w:t>청소년</w:t>
                            </w:r>
                            <w:r w:rsidRPr="00382BFF">
                              <w:rPr>
                                <w:rFonts w:ascii="ArialRoundedMTW04-Regular" w:hAnsi="ArialRoundedMTW04-Regular" w:hint="eastAsia"/>
                                <w:b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82BFF">
                              <w:rPr>
                                <w:rFonts w:ascii="Malgun Gothic" w:eastAsia="Malgun Gothic" w:hAnsi="Malgun Gothic" w:cs="Malgun Gothic" w:hint="eastAsia"/>
                                <w:b/>
                                <w:i/>
                                <w:sz w:val="22"/>
                                <w:lang w:eastAsia="ko-KR"/>
                              </w:rPr>
                              <w:t>보호법</w:t>
                            </w:r>
                            <w:r w:rsidRPr="00382BFF">
                              <w:rPr>
                                <w:rFonts w:ascii="ArialRoundedMTW04-Regular" w:hAnsi="ArialRoundedMTW04-Regular" w:hint="eastAsia"/>
                                <w:b/>
                                <w:i/>
                                <w:sz w:val="22"/>
                                <w:lang w:eastAsia="ko-KR"/>
                              </w:rPr>
                              <w:t xml:space="preserve"> 1998(NSW</w:t>
                            </w:r>
                            <w:r w:rsidRPr="00382BFF">
                              <w:rPr>
                                <w:rFonts w:ascii="ArialRoundedMTW04-Regular" w:hAnsi="ArialRoundedMTW04-Regular"/>
                                <w:b/>
                                <w:i/>
                                <w:sz w:val="22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rFonts w:ascii="ArialRoundedMTW04-Regular" w:hAnsi="ArialRoundedMTW04-Regular"/>
                                <w:b/>
                                <w:i/>
                                <w:sz w:val="22"/>
                                <w:lang w:eastAsia="ko-KR"/>
                              </w:rPr>
                              <w:t>(</w:t>
                            </w:r>
                            <w:r w:rsidRPr="00580AF0">
                              <w:rPr>
                                <w:rFonts w:ascii="ArialRoundedMTW04-Regular" w:hAnsi="ArialRoundedMTW04-Regular"/>
                                <w:b/>
                                <w:i/>
                                <w:sz w:val="22"/>
                              </w:rPr>
                              <w:t>Children</w:t>
                            </w:r>
                            <w:r w:rsidRPr="00C061C7">
                              <w:rPr>
                                <w:rFonts w:ascii="ArialRoundedMTW04-Regular" w:hAnsi="ArialRoundedMTW04-Regular"/>
                                <w:b/>
                                <w:i/>
                                <w:sz w:val="22"/>
                              </w:rPr>
                              <w:t xml:space="preserve"> and Young Persons (Care and Protection) Act 1998</w:t>
                            </w:r>
                            <w:r w:rsidRPr="00C061C7">
                              <w:rPr>
                                <w:rFonts w:ascii="ArialRoundedMTW04-Regular" w:hAnsi="ArialRoundedMTW04-Regular"/>
                                <w:b/>
                                <w:sz w:val="22"/>
                              </w:rPr>
                              <w:t xml:space="preserve"> (NSW</w:t>
                            </w:r>
                            <w:r>
                              <w:rPr>
                                <w:rFonts w:ascii="ArialRoundedMTW04-Regular" w:hAnsi="ArialRoundedMTW04-Regular"/>
                                <w:b/>
                                <w:sz w:val="22"/>
                              </w:rPr>
                              <w:t>))</w:t>
                            </w:r>
                          </w:p>
                          <w:p w14:paraId="5E4E2D18" w14:textId="29E45414" w:rsidR="005369E5" w:rsidRDefault="005369E5" w:rsidP="008C05C1">
                            <w:pPr>
                              <w:rPr>
                                <w:rFonts w:ascii="ArialRoundedMTW04-Regular" w:hAnsi="ArialRoundedMTW04-Regular"/>
                                <w:b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RoundedMTW04-Regular" w:hAnsi="ArialRoundedMTW04-Regular"/>
                                <w:b/>
                                <w:sz w:val="22"/>
                                <w:lang w:eastAsia="ko-KR"/>
                              </w:rPr>
                              <w:t xml:space="preserve">27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의무신고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(</w:t>
                            </w:r>
                            <w:r w:rsidRPr="00C061C7">
                              <w:rPr>
                                <w:rFonts w:ascii="ArialRoundedMTW04-Regular" w:hAnsi="ArialRoundedMTW04-Regular"/>
                                <w:b/>
                                <w:sz w:val="22"/>
                              </w:rPr>
                              <w:t>Mandatory reporting</w:t>
                            </w:r>
                            <w:r>
                              <w:rPr>
                                <w:rFonts w:ascii="ArialRoundedMTW04-Regular" w:hAnsi="ArialRoundedMTW04-Regular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7824D5AC" w14:textId="0EB94146" w:rsidR="005369E5" w:rsidRDefault="005369E5" w:rsidP="008C05C1">
                            <w:pP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(1) 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섹션은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다음에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적용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된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다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.</w:t>
                            </w:r>
                            <w:r w:rsidRPr="00C530D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—</w:t>
                            </w:r>
                          </w:p>
                          <w:p w14:paraId="38260D2A" w14:textId="50C2882B" w:rsidR="005369E5" w:rsidRDefault="005369E5" w:rsidP="008C05C1">
                            <w:pPr>
                              <w:ind w:left="709" w:hanging="42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(a)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전문직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업으로 또는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기타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유급직에서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아동에게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의료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복지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교육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서비스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주거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서비스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법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집행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등의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업무를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전부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부분적으로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수행하는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사람</w:t>
                            </w:r>
                          </w:p>
                          <w:p w14:paraId="26D3CA78" w14:textId="4B12C16A" w:rsidR="005369E5" w:rsidRDefault="005369E5" w:rsidP="008C05C1">
                            <w:pPr>
                              <w:ind w:left="709" w:hanging="42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(b)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전체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부분적으로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아동에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대한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의료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복지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교육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서비스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주거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서비스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법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집행의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직접적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책임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감독을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포함하는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조직의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관리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직책을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맡고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사람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260B18A4" w14:textId="4782D625" w:rsidR="005369E5" w:rsidRDefault="005369E5" w:rsidP="008C05C1">
                            <w:pPr>
                              <w:ind w:left="709" w:hanging="42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(c) 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종교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지도자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아이들에게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종교에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기반을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활동을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제공하는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사람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그리고</w:t>
                            </w:r>
                          </w:p>
                          <w:p w14:paraId="12BD0427" w14:textId="660F132D" w:rsidR="005369E5" w:rsidRDefault="005369E5" w:rsidP="008C05C1">
                            <w:pPr>
                              <w:ind w:left="709" w:hanging="42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(d) 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심리학자로서의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전문적인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서비스를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제공하는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등록된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심리학자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785504F6" w14:textId="1CE102CB" w:rsidR="005369E5" w:rsidRDefault="005369E5" w:rsidP="008C05C1">
                            <w:pP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(2) 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만약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—</w:t>
                            </w:r>
                          </w:p>
                          <w:p w14:paraId="70AC456E" w14:textId="49780591" w:rsidR="005369E5" w:rsidRPr="00C530DC" w:rsidRDefault="005369E5" w:rsidP="008C05C1">
                            <w:pPr>
                              <w:ind w:left="719" w:hanging="435"/>
                              <w:rPr>
                                <w:rFonts w:ascii="Malgun Gothic" w:eastAsia="Malgun Gothic" w:hAnsi="Malgun Gothic" w:cs="Malgun Gothic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(a)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본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절이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적용되는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개인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어린이가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심각한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위해의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위험에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처해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있다고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의심할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수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있는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합리적인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근거가</w:t>
                            </w:r>
                            <w:r w:rsidRPr="00C530DC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C530DC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고 더불어</w:t>
                            </w:r>
                          </w:p>
                          <w:p w14:paraId="72BB4029" w14:textId="21451138" w:rsidR="005369E5" w:rsidRDefault="005369E5" w:rsidP="00743BB9">
                            <w:pPr>
                              <w:ind w:left="567" w:hanging="283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(b) 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그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사람의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업무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과정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중에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업무로부터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그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 의심의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근거가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발생한다면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실행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가능한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한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빨리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책임자(</w:t>
                            </w:r>
                            <w:r w:rsidRPr="00743BB9">
                              <w:rPr>
                                <w:rFonts w:ascii="Malgun Gothic" w:eastAsia="Malgun Gothic" w:hAnsi="Malgun Gothic" w:cs="Malgun Gothic"/>
                                <w:sz w:val="22"/>
                                <w:lang w:eastAsia="ko-KR"/>
                              </w:rPr>
                              <w:t>the Secretary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22"/>
                                <w:lang w:eastAsia="ko-KR"/>
                              </w:rPr>
                              <w:t>)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에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게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어린이의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이름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어린이에 대한 묘사,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어린이가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심각한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위해를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입을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위험이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있다고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의심하는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근거를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보고하는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것이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당사자의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의무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</w:t>
                            </w:r>
                            <w:r w:rsidRPr="00743BB9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다</w:t>
                            </w:r>
                            <w:r w:rsidRPr="00743BB9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14996C5E" w14:textId="77777777" w:rsidR="005369E5" w:rsidRDefault="005369E5" w:rsidP="008C05C1">
                            <w:pP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9A69" id="Text Box 1" o:spid="_x0000_s1027" type="#_x0000_t202" style="position:absolute;margin-left:.3pt;margin-top:16.75pt;width:499.5pt;height:3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" fillcolor="#63c29d" strokecolor="#47c3d3" strokeweight="3pt">
                <v:fill opacity="32896f"/>
                <v:textbox>
                  <w:txbxContent>
                    <w:p w14:paraId="057E6DFD" w14:textId="23971CA2" w:rsidR="005369E5" w:rsidRDefault="005369E5" w:rsidP="008C05C1">
                      <w:pPr>
                        <w:rPr>
                          <w:rFonts w:ascii="ArialRoundedMTW04-Regular" w:hAnsi="ArialRoundedMTW04-Regular"/>
                          <w:b/>
                          <w:sz w:val="22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b/>
                          <w:i/>
                          <w:sz w:val="22"/>
                          <w:lang w:eastAsia="ko-KR"/>
                        </w:rPr>
                        <w:t>아동</w:t>
                      </w:r>
                      <w:r w:rsidRPr="00382BFF">
                        <w:rPr>
                          <w:rFonts w:ascii="ArialRoundedMTW04-Regular" w:hAnsi="ArialRoundedMTW04-Regular" w:hint="eastAsia"/>
                          <w:b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382BFF">
                        <w:rPr>
                          <w:rFonts w:ascii="Malgun Gothic" w:eastAsia="Malgun Gothic" w:hAnsi="Malgun Gothic" w:cs="Malgun Gothic" w:hint="eastAsia"/>
                          <w:b/>
                          <w:i/>
                          <w:sz w:val="22"/>
                          <w:lang w:eastAsia="ko-KR"/>
                        </w:rPr>
                        <w:t>및</w:t>
                      </w:r>
                      <w:r w:rsidRPr="00382BFF">
                        <w:rPr>
                          <w:rFonts w:ascii="ArialRoundedMTW04-Regular" w:hAnsi="ArialRoundedMTW04-Regular" w:hint="eastAsia"/>
                          <w:b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382BFF">
                        <w:rPr>
                          <w:rFonts w:ascii="Malgun Gothic" w:eastAsia="Malgun Gothic" w:hAnsi="Malgun Gothic" w:cs="Malgun Gothic" w:hint="eastAsia"/>
                          <w:b/>
                          <w:i/>
                          <w:sz w:val="22"/>
                          <w:lang w:eastAsia="ko-KR"/>
                        </w:rPr>
                        <w:t>청소년</w:t>
                      </w:r>
                      <w:r w:rsidRPr="00382BFF">
                        <w:rPr>
                          <w:rFonts w:ascii="ArialRoundedMTW04-Regular" w:hAnsi="ArialRoundedMTW04-Regular" w:hint="eastAsia"/>
                          <w:b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382BFF">
                        <w:rPr>
                          <w:rFonts w:ascii="Malgun Gothic" w:eastAsia="Malgun Gothic" w:hAnsi="Malgun Gothic" w:cs="Malgun Gothic" w:hint="eastAsia"/>
                          <w:b/>
                          <w:i/>
                          <w:sz w:val="22"/>
                          <w:lang w:eastAsia="ko-KR"/>
                        </w:rPr>
                        <w:t>보호법</w:t>
                      </w:r>
                      <w:r w:rsidRPr="00382BFF">
                        <w:rPr>
                          <w:rFonts w:ascii="ArialRoundedMTW04-Regular" w:hAnsi="ArialRoundedMTW04-Regular" w:hint="eastAsia"/>
                          <w:b/>
                          <w:i/>
                          <w:sz w:val="22"/>
                          <w:lang w:eastAsia="ko-KR"/>
                        </w:rPr>
                        <w:t xml:space="preserve"> 1998(NSW</w:t>
                      </w:r>
                      <w:r w:rsidRPr="00382BFF">
                        <w:rPr>
                          <w:rFonts w:ascii="ArialRoundedMTW04-Regular" w:hAnsi="ArialRoundedMTW04-Regular"/>
                          <w:b/>
                          <w:i/>
                          <w:sz w:val="22"/>
                          <w:lang w:eastAsia="ko-KR"/>
                        </w:rPr>
                        <w:t>)</w:t>
                      </w:r>
                      <w:r>
                        <w:rPr>
                          <w:rFonts w:ascii="ArialRoundedMTW04-Regular" w:hAnsi="ArialRoundedMTW04-Regular"/>
                          <w:b/>
                          <w:i/>
                          <w:sz w:val="22"/>
                          <w:lang w:eastAsia="ko-KR"/>
                        </w:rPr>
                        <w:t>(</w:t>
                      </w:r>
                      <w:r w:rsidRPr="00580AF0">
                        <w:rPr>
                          <w:rFonts w:ascii="ArialRoundedMTW04-Regular" w:hAnsi="ArialRoundedMTW04-Regular"/>
                          <w:b/>
                          <w:i/>
                          <w:sz w:val="22"/>
                        </w:rPr>
                        <w:t>Children</w:t>
                      </w:r>
                      <w:r w:rsidRPr="00C061C7">
                        <w:rPr>
                          <w:rFonts w:ascii="ArialRoundedMTW04-Regular" w:hAnsi="ArialRoundedMTW04-Regular"/>
                          <w:b/>
                          <w:i/>
                          <w:sz w:val="22"/>
                        </w:rPr>
                        <w:t xml:space="preserve"> and Young Persons (Care and Protection) Act 1998</w:t>
                      </w:r>
                      <w:r w:rsidRPr="00C061C7">
                        <w:rPr>
                          <w:rFonts w:ascii="ArialRoundedMTW04-Regular" w:hAnsi="ArialRoundedMTW04-Regular"/>
                          <w:b/>
                          <w:sz w:val="22"/>
                        </w:rPr>
                        <w:t xml:space="preserve"> (NSW</w:t>
                      </w:r>
                      <w:r>
                        <w:rPr>
                          <w:rFonts w:ascii="ArialRoundedMTW04-Regular" w:hAnsi="ArialRoundedMTW04-Regular"/>
                          <w:b/>
                          <w:sz w:val="22"/>
                        </w:rPr>
                        <w:t>))</w:t>
                      </w:r>
                    </w:p>
                    <w:p w14:paraId="5E4E2D18" w14:textId="29E45414" w:rsidR="005369E5" w:rsidRDefault="005369E5" w:rsidP="008C05C1">
                      <w:pPr>
                        <w:rPr>
                          <w:rFonts w:ascii="ArialRoundedMTW04-Regular" w:hAnsi="ArialRoundedMTW04-Regular"/>
                          <w:b/>
                          <w:sz w:val="22"/>
                          <w:lang w:eastAsia="ko-KR"/>
                        </w:rPr>
                      </w:pPr>
                      <w:r>
                        <w:rPr>
                          <w:rFonts w:ascii="ArialRoundedMTW04-Regular" w:hAnsi="ArialRoundedMTW04-Regular"/>
                          <w:b/>
                          <w:sz w:val="22"/>
                          <w:lang w:eastAsia="ko-KR"/>
                        </w:rPr>
                        <w:t xml:space="preserve">27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의무신고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(</w:t>
                      </w:r>
                      <w:r w:rsidRPr="00C061C7">
                        <w:rPr>
                          <w:rFonts w:ascii="ArialRoundedMTW04-Regular" w:hAnsi="ArialRoundedMTW04-Regular"/>
                          <w:b/>
                          <w:sz w:val="22"/>
                        </w:rPr>
                        <w:t>Mandatory reporting</w:t>
                      </w:r>
                      <w:r>
                        <w:rPr>
                          <w:rFonts w:ascii="ArialRoundedMTW04-Regular" w:hAnsi="ArialRoundedMTW04-Regular"/>
                          <w:b/>
                          <w:sz w:val="22"/>
                        </w:rPr>
                        <w:t>)</w:t>
                      </w:r>
                    </w:p>
                    <w:p w14:paraId="7824D5AC" w14:textId="0EB94146" w:rsidR="005369E5" w:rsidRDefault="005369E5" w:rsidP="008C05C1">
                      <w:pP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(1) 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섹션은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다음에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적용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된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다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.</w:t>
                      </w:r>
                      <w:r w:rsidRPr="00C530D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—</w:t>
                      </w:r>
                    </w:p>
                    <w:p w14:paraId="38260D2A" w14:textId="50C2882B" w:rsidR="005369E5" w:rsidRDefault="005369E5" w:rsidP="008C05C1">
                      <w:pPr>
                        <w:ind w:left="709" w:hanging="42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(a)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전문직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업으로 또는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기타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유급직에서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아동에게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의료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복지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교육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서비스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주거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서비스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법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집행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등의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업무를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전부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부분적으로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수행하는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사람</w:t>
                      </w:r>
                    </w:p>
                    <w:p w14:paraId="26D3CA78" w14:textId="4B12C16A" w:rsidR="005369E5" w:rsidRDefault="005369E5" w:rsidP="008C05C1">
                      <w:pPr>
                        <w:ind w:left="709" w:hanging="42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(b)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전체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부분적으로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아동에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대한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의료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복지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교육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서비스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주거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서비스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,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법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집행의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직접적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책임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감독을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포함하는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조직의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관리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직책을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맡고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사람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260B18A4" w14:textId="4782D625" w:rsidR="005369E5" w:rsidRDefault="005369E5" w:rsidP="008C05C1">
                      <w:pPr>
                        <w:ind w:left="709" w:hanging="42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(c) 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종교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지도자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아이들에게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종교에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기반을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활동을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제공하는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사람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,</w:t>
                      </w:r>
                      <w:r>
                        <w:rPr>
                          <w:rFonts w:ascii="Malgun Gothic" w:eastAsia="Malgun Gothic" w:hAnsi="Malgun Gothic" w:cs="Malgun Gothic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그리고</w:t>
                      </w:r>
                    </w:p>
                    <w:p w14:paraId="12BD0427" w14:textId="660F132D" w:rsidR="005369E5" w:rsidRDefault="005369E5" w:rsidP="008C05C1">
                      <w:pPr>
                        <w:ind w:left="709" w:hanging="42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(d) 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심리학자로서의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전문적인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서비스를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제공하는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등록된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심리학자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785504F6" w14:textId="1CE102CB" w:rsidR="005369E5" w:rsidRDefault="005369E5" w:rsidP="008C05C1">
                      <w:pP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(2) 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만약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—</w:t>
                      </w:r>
                    </w:p>
                    <w:p w14:paraId="70AC456E" w14:textId="49780591" w:rsidR="005369E5" w:rsidRPr="00C530DC" w:rsidRDefault="005369E5" w:rsidP="008C05C1">
                      <w:pPr>
                        <w:ind w:left="719" w:hanging="435"/>
                        <w:rPr>
                          <w:rFonts w:ascii="Malgun Gothic" w:eastAsia="Malgun Gothic" w:hAnsi="Malgun Gothic" w:cs="Malgun Gothic"/>
                          <w:sz w:val="22"/>
                          <w:lang w:eastAsia="ko-KR"/>
                        </w:rPr>
                      </w:pP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(a)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본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절이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적용되는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개인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어린이가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심각한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위해의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위험에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처해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있다고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의심할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수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있는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합리적인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근거가</w:t>
                      </w:r>
                      <w:r w:rsidRPr="00C530DC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C530DC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고 더불어</w:t>
                      </w:r>
                    </w:p>
                    <w:p w14:paraId="72BB4029" w14:textId="21451138" w:rsidR="005369E5" w:rsidRDefault="005369E5" w:rsidP="00743BB9">
                      <w:pPr>
                        <w:ind w:left="567" w:hanging="283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(b) 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그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사람의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업무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과정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중에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업무로부터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그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 의심의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근거가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발생한다면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,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실행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가능한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한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빨리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책임자(</w:t>
                      </w:r>
                      <w:r w:rsidRPr="00743BB9">
                        <w:rPr>
                          <w:rFonts w:ascii="Malgun Gothic" w:eastAsia="Malgun Gothic" w:hAnsi="Malgun Gothic" w:cs="Malgun Gothic"/>
                          <w:sz w:val="22"/>
                          <w:lang w:eastAsia="ko-KR"/>
                        </w:rPr>
                        <w:t>the Secretary</w:t>
                      </w:r>
                      <w:r>
                        <w:rPr>
                          <w:rFonts w:ascii="Malgun Gothic" w:eastAsia="Malgun Gothic" w:hAnsi="Malgun Gothic" w:cs="Malgun Gothic"/>
                          <w:sz w:val="22"/>
                          <w:lang w:eastAsia="ko-KR"/>
                        </w:rPr>
                        <w:t>)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에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게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어린이의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이름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어린이에 대한 묘사,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어린이가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심각한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위해를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입을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위험이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있다고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의심하는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근거를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보고하는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것이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당사자의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의무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</w:t>
                      </w:r>
                      <w:r w:rsidRPr="00743BB9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다</w:t>
                      </w:r>
                      <w:r w:rsidRPr="00743BB9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.</w:t>
                      </w:r>
                    </w:p>
                    <w:p w14:paraId="14996C5E" w14:textId="77777777" w:rsidR="005369E5" w:rsidRDefault="005369E5" w:rsidP="008C05C1">
                      <w:pP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C190C2" w14:textId="7DCF87AB" w:rsidR="00D66DAA" w:rsidRPr="005A0CC3" w:rsidRDefault="00DD56A7">
      <w:pPr>
        <w:rPr>
          <w:rFonts w:ascii="Malgun Gothic" w:eastAsia="Malgun Gothic" w:hAnsi="Malgun Gothic"/>
          <w:color w:val="47C3D3"/>
          <w:lang w:eastAsia="ko-KR"/>
        </w:rPr>
      </w:pPr>
      <w:r w:rsidRPr="005A0CC3">
        <w:rPr>
          <w:rFonts w:ascii="Malgun Gothic" w:eastAsia="Malgun Gothic" w:hAnsi="Malgun Gothic" w:cs="Arial"/>
          <w:b/>
          <w:bCs/>
          <w:noProof/>
          <w:color w:val="000000"/>
          <w:sz w:val="32"/>
          <w:bdr w:val="none" w:sz="0" w:space="0" w:color="auto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220FB1F" wp14:editId="066CF9F5">
                <wp:simplePos x="0" y="0"/>
                <wp:positionH relativeFrom="page">
                  <wp:posOffset>771525</wp:posOffset>
                </wp:positionH>
                <wp:positionV relativeFrom="paragraph">
                  <wp:posOffset>79375</wp:posOffset>
                </wp:positionV>
                <wp:extent cx="6667500" cy="56864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686425"/>
                        </a:xfrm>
                        <a:prstGeom prst="rect">
                          <a:avLst/>
                        </a:prstGeom>
                        <a:solidFill>
                          <a:srgbClr val="63C29D">
                            <a:alpha val="50000"/>
                          </a:srgbClr>
                        </a:solidFill>
                        <a:ln w="38100">
                          <a:solidFill>
                            <a:srgbClr val="47C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B1D0" w14:textId="7F32C50F" w:rsidR="005369E5" w:rsidRPr="00475D4C" w:rsidRDefault="005369E5" w:rsidP="00D66DAA">
                            <w:pPr>
                              <w:ind w:left="284"/>
                              <w:rPr>
                                <w:rFonts w:ascii="ArialRoundedMTW04-Regular" w:hAnsi="ArialRoundedMTW04-Regular"/>
                                <w:b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b/>
                                <w:sz w:val="22"/>
                                <w:lang w:eastAsia="ko-KR"/>
                              </w:rPr>
                              <w:t xml:space="preserve">23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심각한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b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위해를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b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입을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b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위험이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b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있는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b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b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b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sz w:val="22"/>
                                <w:lang w:eastAsia="ko-KR"/>
                              </w:rPr>
                              <w:t>청소년(</w:t>
                            </w:r>
                            <w:r w:rsidRPr="00475D4C">
                              <w:rPr>
                                <w:rFonts w:ascii="ArialRoundedMTW04-Regular" w:hAnsi="ArialRoundedMTW04-Regular"/>
                                <w:b/>
                                <w:sz w:val="22"/>
                                <w:lang w:eastAsia="ko-KR"/>
                              </w:rPr>
                              <w:t>Child or young person at risk of significant harm</w:t>
                            </w:r>
                            <w:r>
                              <w:rPr>
                                <w:rFonts w:ascii="ArialRoundedMTW04-Regular" w:hAnsi="ArialRoundedMTW04-Regular"/>
                                <w:b/>
                                <w:sz w:val="22"/>
                                <w:lang w:eastAsia="ko-KR"/>
                              </w:rPr>
                              <w:t>)</w:t>
                            </w:r>
                          </w:p>
                          <w:p w14:paraId="78723FAB" w14:textId="7AC812BB" w:rsidR="005369E5" w:rsidRPr="00475D4C" w:rsidRDefault="005369E5" w:rsidP="00D66DAA">
                            <w:pPr>
                              <w:ind w:left="719" w:hanging="43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(1)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본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절과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제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3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부의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목적상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,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만약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다음의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어느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한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가지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이상의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상황으로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인해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안전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복지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행복에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대한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현재의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우려가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존재하는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그 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청소년은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중대한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위해를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입을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위험이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있다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.</w:t>
                            </w: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—</w:t>
                            </w:r>
                          </w:p>
                          <w:p w14:paraId="52016B6C" w14:textId="3C9401D9" w:rsidR="005369E5" w:rsidRPr="00475D4C" w:rsidRDefault="005369E5" w:rsidP="00D66DAA">
                            <w:pPr>
                              <w:ind w:left="1418" w:hanging="567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(a)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의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신체적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심리적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기본적 필요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가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충족되지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않거나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충족되지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않을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위험이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1B82E215" w14:textId="579E36E7" w:rsidR="005369E5" w:rsidRPr="00475D4C" w:rsidRDefault="005369E5" w:rsidP="00D66DAA">
                            <w:pPr>
                              <w:ind w:left="1418" w:hanging="567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(b)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부모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기타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보호자가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그 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필요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로 하는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의료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서비스를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받을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있도록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하지 않거나 하려고 하지 않거나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할 수 없는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0727FCED" w14:textId="633DFDFD" w:rsidR="005369E5" w:rsidRPr="00475D4C" w:rsidRDefault="005369E5" w:rsidP="00D66DAA">
                            <w:pPr>
                              <w:ind w:left="1418" w:hanging="567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(b1)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교육법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(</w:t>
                            </w:r>
                            <w:hyperlink r:id="rId11" w:anchor="/view/act/1990/8" w:history="1">
                              <w:r w:rsidRPr="00475D4C">
                                <w:rPr>
                                  <w:rStyle w:val="Hyperlink"/>
                                  <w:rFonts w:ascii="ArialRoundedMTW04-Regular" w:hAnsi="ArialRoundedMTW04-Regular"/>
                                  <w:sz w:val="22"/>
                                  <w:lang w:eastAsia="ko-KR"/>
                                </w:rPr>
                                <w:t>Education Act 1990</w:t>
                              </w:r>
                            </w:hyperlink>
                            <w:r>
                              <w:rPr>
                                <w:rStyle w:val="Hyperlink"/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)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에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따라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학교에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출석해야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하는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에 대해</w:t>
                            </w:r>
                            <w:r w:rsidRPr="009A66B6">
                              <w:rPr>
                                <w:rFonts w:ascii="Yu Gothic" w:eastAsia="Yu Gothic" w:hAnsi="Yu Gothic" w:cs="Yu Gothic" w:hint="eastAsia"/>
                                <w:sz w:val="22"/>
                                <w:lang w:eastAsia="ko-KR"/>
                              </w:rPr>
                              <w:t>—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부모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다른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보호자가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교육을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받을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있도록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하지 않거나 하려고 하지 않거나 할 수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없는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241EB38A" w14:textId="0FE82B9F" w:rsidR="005369E5" w:rsidRPr="00475D4C" w:rsidRDefault="005369E5" w:rsidP="00D66DAA">
                            <w:pPr>
                              <w:ind w:left="1418" w:hanging="567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(c)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신체적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성적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학대를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당했거나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부당한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대우를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받았을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위험이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48DA8BC0" w14:textId="5F67AD12" w:rsidR="005369E5" w:rsidRPr="00475D4C" w:rsidRDefault="005369E5" w:rsidP="00D66DAA">
                            <w:pPr>
                              <w:ind w:left="1418" w:hanging="567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(d)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가정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폭력의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사건이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가정에서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살고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있으며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그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결과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심각한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신체적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정신적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해로울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위험이</w:t>
                            </w:r>
                            <w:r w:rsidRPr="009A66B6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9A66B6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는 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03301DB2" w14:textId="4521C67A" w:rsidR="005369E5" w:rsidRPr="00475D4C" w:rsidRDefault="005369E5" w:rsidP="00D66DAA">
                            <w:pPr>
                              <w:ind w:left="1418" w:hanging="567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(e)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부모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다른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보호자가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청소년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심각한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정신적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해를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입거나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받을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위험이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있는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방식으로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행동한</w:t>
                            </w:r>
                            <w:r w:rsidRPr="00DD56A7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DD56A7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67EFDA14" w14:textId="585F6093" w:rsidR="005369E5" w:rsidRDefault="005369E5" w:rsidP="00D66DAA">
                            <w:pPr>
                              <w:ind w:left="1418" w:hanging="567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(f)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해당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제</w:t>
                            </w:r>
                            <w:r w:rsidRPr="00391BF5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25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조에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따라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출산전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보고서의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대상이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되었으며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생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모는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보고서를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유발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한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위험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요소를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제거하거나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합리적으로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가능한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가장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낮은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수준으로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최소화하기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위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해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지원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서비스에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적절하게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참여하지</w:t>
                            </w:r>
                            <w:r w:rsidRPr="00391BF5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391BF5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않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은 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2DD98F64" w14:textId="77777777" w:rsidR="005369E5" w:rsidRPr="00475D4C" w:rsidRDefault="005369E5" w:rsidP="00D66DAA">
                            <w:pP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</w:p>
                          <w:p w14:paraId="113468EC" w14:textId="36B0A4FD" w:rsidR="005369E5" w:rsidRPr="00475D4C" w:rsidRDefault="005369E5" w:rsidP="00D66DAA">
                            <w:pPr>
                              <w:ind w:left="719" w:hanging="43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75D4C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(2)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이러한 </w:t>
                            </w:r>
                            <w:r w:rsidRPr="007023E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상황은</w:t>
                            </w:r>
                            <w:r w:rsidRPr="007023E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7023E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단일</w:t>
                            </w:r>
                            <w:r w:rsidRPr="007023E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또는 여러 건의 </w:t>
                            </w:r>
                            <w:r w:rsidRPr="007023E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행위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이거나 단일 누락 또는 여러 건의 누락일 수 있다.</w:t>
                            </w:r>
                          </w:p>
                          <w:p w14:paraId="6DCEE5DA" w14:textId="22894A7B" w:rsidR="005369E5" w:rsidRPr="00475D4C" w:rsidRDefault="005369E5" w:rsidP="00D66DAA">
                            <w:pPr>
                              <w:ind w:left="284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0FB1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0.75pt;margin-top:6.25pt;width:525pt;height:447.7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" fillcolor="#63c29d" strokecolor="#47c3d3" strokeweight="3pt">
                <v:fill opacity="32896f"/>
                <v:textbox>
                  <w:txbxContent>
                    <w:p w14:paraId="21C0B1D0" w14:textId="7F32C50F" w:rsidR="005369E5" w:rsidRPr="00475D4C" w:rsidRDefault="005369E5" w:rsidP="00D66DAA">
                      <w:pPr>
                        <w:ind w:left="284"/>
                        <w:rPr>
                          <w:rFonts w:ascii="ArialRoundedMTW04-Regular" w:hAnsi="ArialRoundedMTW04-Regular"/>
                          <w:b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b/>
                          <w:sz w:val="22"/>
                          <w:lang w:eastAsia="ko-KR"/>
                        </w:rPr>
                        <w:t xml:space="preserve">23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심각한</w:t>
                      </w:r>
                      <w:r w:rsidRPr="009A66B6">
                        <w:rPr>
                          <w:rFonts w:ascii="ArialRoundedMTW04-Regular" w:hAnsi="ArialRoundedMTW04-Regular" w:hint="eastAsia"/>
                          <w:b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위해를</w:t>
                      </w:r>
                      <w:r w:rsidRPr="009A66B6">
                        <w:rPr>
                          <w:rFonts w:ascii="ArialRoundedMTW04-Regular" w:hAnsi="ArialRoundedMTW04-Regular" w:hint="eastAsia"/>
                          <w:b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입을</w:t>
                      </w:r>
                      <w:r w:rsidRPr="009A66B6">
                        <w:rPr>
                          <w:rFonts w:ascii="ArialRoundedMTW04-Regular" w:hAnsi="ArialRoundedMTW04-Regular" w:hint="eastAsia"/>
                          <w:b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위험이</w:t>
                      </w:r>
                      <w:r w:rsidRPr="009A66B6">
                        <w:rPr>
                          <w:rFonts w:ascii="ArialRoundedMTW04-Regular" w:hAnsi="ArialRoundedMTW04-Regular" w:hint="eastAsia"/>
                          <w:b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있는</w:t>
                      </w:r>
                      <w:r w:rsidRPr="009A66B6">
                        <w:rPr>
                          <w:rFonts w:ascii="ArialRoundedMTW04-Regular" w:hAnsi="ArialRoundedMTW04-Regular" w:hint="eastAsia"/>
                          <w:b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b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b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sz w:val="22"/>
                          <w:lang w:eastAsia="ko-KR"/>
                        </w:rPr>
                        <w:t>청소년(</w:t>
                      </w:r>
                      <w:r w:rsidRPr="00475D4C">
                        <w:rPr>
                          <w:rFonts w:ascii="ArialRoundedMTW04-Regular" w:hAnsi="ArialRoundedMTW04-Regular"/>
                          <w:b/>
                          <w:sz w:val="22"/>
                          <w:lang w:eastAsia="ko-KR"/>
                        </w:rPr>
                        <w:t>Child or young person at risk of significant harm</w:t>
                      </w:r>
                      <w:r>
                        <w:rPr>
                          <w:rFonts w:ascii="ArialRoundedMTW04-Regular" w:hAnsi="ArialRoundedMTW04-Regular"/>
                          <w:b/>
                          <w:sz w:val="22"/>
                          <w:lang w:eastAsia="ko-KR"/>
                        </w:rPr>
                        <w:t>)</w:t>
                      </w:r>
                    </w:p>
                    <w:p w14:paraId="78723FAB" w14:textId="7AC812BB" w:rsidR="005369E5" w:rsidRPr="00475D4C" w:rsidRDefault="005369E5" w:rsidP="00D66DAA">
                      <w:pPr>
                        <w:ind w:left="719" w:hanging="43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(1)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본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절과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제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3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부의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목적상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,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만약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다음의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어느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한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가지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이상의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상황으로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인해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안전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복지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행복에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대한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현재의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우려가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존재하는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그 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청소년은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중대한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위해를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입을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위험이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있다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.</w:t>
                      </w: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—</w:t>
                      </w:r>
                    </w:p>
                    <w:p w14:paraId="52016B6C" w14:textId="3C9401D9" w:rsidR="005369E5" w:rsidRPr="00475D4C" w:rsidRDefault="005369E5" w:rsidP="00D66DAA">
                      <w:pPr>
                        <w:ind w:left="1418" w:hanging="567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(a)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의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신체적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심리적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기본적 필요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가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충족되지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않거나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충족되지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않을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위험이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1B82E215" w14:textId="579E36E7" w:rsidR="005369E5" w:rsidRPr="00475D4C" w:rsidRDefault="005369E5" w:rsidP="00D66DAA">
                      <w:pPr>
                        <w:ind w:left="1418" w:hanging="567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(b)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부모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기타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보호자가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그 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필요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로 하는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의료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서비스를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받을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있도록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하지 않거나 하려고 하지 않거나</w:t>
                      </w:r>
                      <w:r>
                        <w:rPr>
                          <w:rFonts w:ascii="Malgun Gothic" w:eastAsia="Malgun Gothic" w:hAnsi="Malgun Gothic" w:cs="Malgun Gothic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할 수 없는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0727FCED" w14:textId="633DFDFD" w:rsidR="005369E5" w:rsidRPr="00475D4C" w:rsidRDefault="005369E5" w:rsidP="00D66DAA">
                      <w:pPr>
                        <w:ind w:left="1418" w:hanging="567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(b1)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교육법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(</w:t>
                      </w:r>
                      <w:hyperlink r:id="rId12" w:anchor="/view/act/1990/8" w:history="1">
                        <w:r w:rsidRPr="00475D4C">
                          <w:rPr>
                            <w:rStyle w:val="Hyperlink"/>
                            <w:rFonts w:ascii="ArialRoundedMTW04-Regular" w:hAnsi="ArialRoundedMTW04-Regular"/>
                            <w:sz w:val="22"/>
                            <w:lang w:eastAsia="ko-KR"/>
                          </w:rPr>
                          <w:t>Education Act 1990</w:t>
                        </w:r>
                      </w:hyperlink>
                      <w:r>
                        <w:rPr>
                          <w:rStyle w:val="Hyperlink"/>
                          <w:rFonts w:ascii="ArialRoundedMTW04-Regular" w:hAnsi="ArialRoundedMTW04-Regular"/>
                          <w:sz w:val="22"/>
                          <w:lang w:eastAsia="ko-KR"/>
                        </w:rPr>
                        <w:t>)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에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따라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학교에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출석해야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하는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에 대해</w:t>
                      </w:r>
                      <w:r w:rsidRPr="009A66B6">
                        <w:rPr>
                          <w:rFonts w:ascii="Yu Gothic" w:eastAsia="Yu Gothic" w:hAnsi="Yu Gothic" w:cs="Yu Gothic" w:hint="eastAsia"/>
                          <w:sz w:val="22"/>
                          <w:lang w:eastAsia="ko-KR"/>
                        </w:rPr>
                        <w:t>—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부모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다른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보호자가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교육을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받을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있도록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하지 않거나 하려고 하지 않거나 할 수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없는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241EB38A" w14:textId="0FE82B9F" w:rsidR="005369E5" w:rsidRPr="00475D4C" w:rsidRDefault="005369E5" w:rsidP="00D66DAA">
                      <w:pPr>
                        <w:ind w:left="1418" w:hanging="567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(c)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신체적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성적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학대를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당했거나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부당한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대우를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받았을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위험이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48DA8BC0" w14:textId="5F67AD12" w:rsidR="005369E5" w:rsidRPr="00475D4C" w:rsidRDefault="005369E5" w:rsidP="00D66DAA">
                      <w:pPr>
                        <w:ind w:left="1418" w:hanging="567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(d)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가정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폭력의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사건이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가정에서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살고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있으며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그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결과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심각한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신체적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정신적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해로울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위험이</w:t>
                      </w:r>
                      <w:r w:rsidRPr="009A66B6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9A66B6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는 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03301DB2" w14:textId="4521C67A" w:rsidR="005369E5" w:rsidRPr="00475D4C" w:rsidRDefault="005369E5" w:rsidP="00D66DAA">
                      <w:pPr>
                        <w:ind w:left="1418" w:hanging="567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(e)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부모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다른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보호자가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청소년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심각한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정신적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해를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입거나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받을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위험이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있는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방식으로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행동한</w:t>
                      </w:r>
                      <w:r w:rsidRPr="00DD56A7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DD56A7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67EFDA14" w14:textId="585F6093" w:rsidR="005369E5" w:rsidRDefault="005369E5" w:rsidP="00D66DAA">
                      <w:pPr>
                        <w:ind w:left="1418" w:hanging="567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(f)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해당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제</w:t>
                      </w:r>
                      <w:r w:rsidRPr="00391BF5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25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조에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따라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출산전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보고서의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대상이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되었으며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생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모는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보고서를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유발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한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위험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요소를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제거하거나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합리적으로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가능한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가장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낮은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수준으로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최소화하기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위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해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지원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서비스에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적절하게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참여하지</w:t>
                      </w:r>
                      <w:r w:rsidRPr="00391BF5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391BF5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않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은 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2DD98F64" w14:textId="77777777" w:rsidR="005369E5" w:rsidRPr="00475D4C" w:rsidRDefault="005369E5" w:rsidP="00D66DAA">
                      <w:pP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</w:p>
                    <w:p w14:paraId="113468EC" w14:textId="36B0A4FD" w:rsidR="005369E5" w:rsidRPr="00475D4C" w:rsidRDefault="005369E5" w:rsidP="00D66DAA">
                      <w:pPr>
                        <w:ind w:left="719" w:hanging="43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75D4C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(2)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ab/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이러한 </w:t>
                      </w:r>
                      <w:r w:rsidRPr="007023E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상황은</w:t>
                      </w:r>
                      <w:r w:rsidRPr="007023E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7023E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단일</w:t>
                      </w:r>
                      <w:r w:rsidRPr="007023E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또는 여러 건의 </w:t>
                      </w:r>
                      <w:r w:rsidRPr="007023E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행위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이거나 단일 누락 또는 여러 건의 누락일 수 있다.</w:t>
                      </w:r>
                    </w:p>
                    <w:p w14:paraId="6DCEE5DA" w14:textId="22894A7B" w:rsidR="005369E5" w:rsidRPr="00475D4C" w:rsidRDefault="005369E5" w:rsidP="00D66DAA">
                      <w:pPr>
                        <w:ind w:left="284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6DAA" w:rsidRPr="005A0CC3">
        <w:rPr>
          <w:rFonts w:ascii="Malgun Gothic" w:eastAsia="Malgun Gothic" w:hAnsi="Malgun Gothic"/>
          <w:color w:val="47C3D3"/>
          <w:lang w:eastAsia="ko-KR"/>
        </w:rPr>
        <w:br w:type="page"/>
      </w:r>
    </w:p>
    <w:p w14:paraId="145E9527" w14:textId="73002C7B" w:rsidR="00D77D28" w:rsidRPr="005A0CC3" w:rsidRDefault="00B2381F" w:rsidP="005E40A1">
      <w:pPr>
        <w:pStyle w:val="ListParagraph"/>
        <w:numPr>
          <w:ilvl w:val="1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color w:val="47C3D3"/>
          <w:szCs w:val="22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47C3D3"/>
          <w:sz w:val="28"/>
          <w:lang w:eastAsia="ko-KR"/>
        </w:rPr>
        <w:lastRenderedPageBreak/>
        <w:t>경찰에 아동학대</w:t>
      </w:r>
      <w:r w:rsidRPr="005A0CC3">
        <w:rPr>
          <w:rFonts w:ascii="Malgun Gothic" w:eastAsia="Malgun Gothic" w:hAnsi="Malgun Gothic" w:hint="eastAsia"/>
          <w:color w:val="47C3D3"/>
          <w:sz w:val="28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lang w:eastAsia="ko-KR"/>
        </w:rPr>
        <w:t>범죄</w:t>
      </w:r>
      <w:r w:rsidRPr="005A0CC3">
        <w:rPr>
          <w:rFonts w:ascii="Malgun Gothic" w:eastAsia="Malgun Gothic" w:hAnsi="Malgun Gothic" w:hint="eastAsia"/>
          <w:color w:val="47C3D3"/>
          <w:sz w:val="28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sz w:val="28"/>
          <w:lang w:eastAsia="ko-KR"/>
        </w:rPr>
        <w:t>신고</w:t>
      </w:r>
      <w:r w:rsidR="001C2ECF" w:rsidRPr="005A0CC3">
        <w:rPr>
          <w:rFonts w:ascii="Malgun Gothic" w:eastAsia="Malgun Gothic" w:hAnsi="Malgun Gothic" w:cs="Malgun Gothic" w:hint="eastAsia"/>
          <w:color w:val="47C3D3"/>
          <w:sz w:val="28"/>
          <w:lang w:eastAsia="ko-KR"/>
        </w:rPr>
        <w:t>하기</w:t>
      </w:r>
      <w:r w:rsidR="00D77D28" w:rsidRPr="005A0CC3">
        <w:rPr>
          <w:rFonts w:ascii="Malgun Gothic" w:eastAsia="Malgun Gothic" w:hAnsi="Malgun Gothic"/>
          <w:color w:val="47C3D3"/>
          <w:sz w:val="28"/>
          <w:lang w:eastAsia="ko-KR"/>
        </w:rPr>
        <w:t> </w:t>
      </w:r>
    </w:p>
    <w:p w14:paraId="2AF7D0F7" w14:textId="77777777" w:rsidR="00D66DAA" w:rsidRPr="005A0CC3" w:rsidRDefault="00D66DAA" w:rsidP="00D66DAA">
      <w:pPr>
        <w:pStyle w:val="Listlevel3"/>
        <w:numPr>
          <w:ilvl w:val="0"/>
          <w:numId w:val="0"/>
        </w:numPr>
        <w:ind w:left="1134"/>
        <w:rPr>
          <w:rFonts w:ascii="Malgun Gothic" w:eastAsia="Malgun Gothic" w:hAnsi="Malgun Gothic"/>
          <w:sz w:val="22"/>
          <w:szCs w:val="22"/>
          <w:lang w:eastAsia="ko-KR"/>
        </w:rPr>
      </w:pPr>
    </w:p>
    <w:p w14:paraId="2E7D4AFA" w14:textId="0D1D38BF" w:rsidR="00D77D28" w:rsidRPr="005A0CC3" w:rsidRDefault="009A41B4" w:rsidP="00EA04FE">
      <w:pPr>
        <w:pStyle w:val="Listlevel3"/>
        <w:numPr>
          <w:ilvl w:val="2"/>
          <w:numId w:val="150"/>
        </w:numPr>
        <w:ind w:left="1134" w:hanging="567"/>
        <w:rPr>
          <w:rFonts w:ascii="Malgun Gothic" w:eastAsia="Malgun Gothic" w:hAnsi="Malgun Gothic"/>
          <w:sz w:val="22"/>
          <w:szCs w:val="22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val="en-AU" w:eastAsia="ko-KR"/>
        </w:rPr>
        <w:t>안전교회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팀이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아동학대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범죄가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저질러졌을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수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있다고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판단하는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경우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,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학대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혐의의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피해자가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이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보고서를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작성하기를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원하는지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여부에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관계없이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NSW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경찰에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이를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보고해야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="00B2381F" w:rsidRPr="005A0CC3">
        <w:rPr>
          <w:rFonts w:ascii="Malgun Gothic" w:eastAsia="Malgun Gothic" w:hAnsi="Malgun Gothic" w:cs="Malgun Gothic" w:hint="eastAsia"/>
          <w:lang w:val="en-AU" w:eastAsia="ko-KR"/>
        </w:rPr>
        <w:t>한다</w:t>
      </w:r>
      <w:r w:rsidR="00B2381F" w:rsidRPr="005A0CC3">
        <w:rPr>
          <w:rFonts w:ascii="Malgun Gothic" w:eastAsia="Malgun Gothic" w:hAnsi="Malgun Gothic" w:hint="eastAsia"/>
          <w:lang w:val="en-AU" w:eastAsia="ko-KR"/>
        </w:rPr>
        <w:t>.</w:t>
      </w:r>
      <w:r w:rsidR="00D77D28" w:rsidRPr="005A0CC3">
        <w:rPr>
          <w:rFonts w:ascii="Malgun Gothic" w:eastAsia="Malgun Gothic" w:hAnsi="Malgun Gothic"/>
          <w:lang w:eastAsia="ko-KR"/>
        </w:rPr>
        <w:t>  </w:t>
      </w:r>
    </w:p>
    <w:p w14:paraId="17B22A45" w14:textId="122F2C7D" w:rsidR="00D77D28" w:rsidRPr="005A0CC3" w:rsidRDefault="00B2381F" w:rsidP="00EA04FE">
      <w:pPr>
        <w:pStyle w:val="Listlevel3"/>
        <w:numPr>
          <w:ilvl w:val="2"/>
          <w:numId w:val="150"/>
        </w:numPr>
        <w:ind w:left="1134" w:hanging="567"/>
        <w:rPr>
          <w:rFonts w:ascii="Malgun Gothic" w:eastAsia="Malgun Gothic" w:hAnsi="Malgun Gothic"/>
          <w:sz w:val="22"/>
          <w:szCs w:val="22"/>
          <w:lang w:eastAsia="ko-KR"/>
        </w:rPr>
      </w:pPr>
      <w:r w:rsidRPr="005A0CC3">
        <w:rPr>
          <w:rFonts w:ascii="Malgun Gothic" w:eastAsia="Malgun Gothic" w:hAnsi="Malgun Gothic" w:hint="eastAsia"/>
          <w:lang w:val="en-AU" w:eastAsia="ko-KR"/>
        </w:rPr>
        <w:t xml:space="preserve">NSW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경찰에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신고해야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하는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요건에는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최근의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사건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및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과거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학대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혐의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모두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포함된다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.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교회 안전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팀은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아동학대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범죄의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모든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혐의에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대해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NSW &amp; ACT</w:t>
      </w:r>
      <w:r w:rsidRPr="005A0CC3">
        <w:rPr>
          <w:rFonts w:ascii="Malgun Gothic" w:eastAsia="Malgun Gothic" w:hAnsi="Malgun Gothic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침례교단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부처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표준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핫라인</w:t>
      </w:r>
      <w:r w:rsidRPr="005A0CC3">
        <w:rPr>
          <w:rFonts w:ascii="Malgun Gothic" w:eastAsia="Malgun Gothic" w:hAnsi="Malgun Gothic" w:hint="eastAsia"/>
          <w:lang w:val="en-AU" w:eastAsia="ko-KR"/>
        </w:rPr>
        <w:t>(1300 647780)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통지해야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한다</w:t>
      </w:r>
      <w:r w:rsidR="00D77D28" w:rsidRPr="005A0CC3">
        <w:rPr>
          <w:rFonts w:ascii="Malgun Gothic" w:eastAsia="Malgun Gothic" w:hAnsi="Malgun Gothic"/>
          <w:lang w:val="en-AU" w:eastAsia="ko-KR"/>
        </w:rPr>
        <w:t xml:space="preserve">. </w:t>
      </w:r>
    </w:p>
    <w:p w14:paraId="2C2D5BC3" w14:textId="5A401FC2" w:rsidR="00D77D28" w:rsidRPr="005A0CC3" w:rsidRDefault="00440110" w:rsidP="00EA04FE">
      <w:pPr>
        <w:pStyle w:val="Listlevel3"/>
        <w:numPr>
          <w:ilvl w:val="2"/>
          <w:numId w:val="149"/>
        </w:numPr>
        <w:ind w:left="1134" w:hanging="567"/>
        <w:rPr>
          <w:rFonts w:ascii="Malgun Gothic" w:eastAsia="Malgun Gothic" w:hAnsi="Malgun Gothic"/>
          <w:sz w:val="22"/>
          <w:szCs w:val="22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val="en-AU" w:eastAsia="ko-KR"/>
        </w:rPr>
        <w:t>타당한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이유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없이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NSW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경찰에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아동학대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범죄를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신고하지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않는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것은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2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년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이하의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징역에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처할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있는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아동학대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은폐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범죄로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간주될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있다</w:t>
      </w:r>
      <w:r w:rsidRPr="005A0CC3">
        <w:rPr>
          <w:rFonts w:ascii="Malgun Gothic" w:eastAsia="Malgun Gothic" w:hAnsi="Malgun Gothic" w:hint="eastAsia"/>
          <w:lang w:val="en-AU" w:eastAsia="ko-KR"/>
        </w:rPr>
        <w:t>.</w:t>
      </w:r>
    </w:p>
    <w:p w14:paraId="632610E5" w14:textId="47BA4FEE" w:rsidR="00D77D28" w:rsidRPr="005A0CC3" w:rsidRDefault="00EB276F" w:rsidP="00D77D28">
      <w:pPr>
        <w:pStyle w:val="Listlevel3"/>
        <w:numPr>
          <w:ilvl w:val="0"/>
          <w:numId w:val="0"/>
        </w:numPr>
        <w:ind w:left="2835" w:hanging="1134"/>
        <w:rPr>
          <w:rFonts w:ascii="Malgun Gothic" w:eastAsia="Malgun Gothic" w:hAnsi="Malgun Gothic"/>
          <w:sz w:val="22"/>
          <w:szCs w:val="22"/>
          <w:lang w:eastAsia="ko-KR"/>
        </w:rPr>
      </w:pPr>
      <w:r w:rsidRPr="005A0CC3">
        <w:rPr>
          <w:rFonts w:ascii="Malgun Gothic" w:eastAsia="Malgun Gothic" w:hAnsi="Malgun Gothic"/>
          <w:b/>
          <w:bCs/>
          <w:noProof/>
          <w:color w:val="000000"/>
          <w:sz w:val="32"/>
          <w:lang w:val="en-AU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785FA5FA" wp14:editId="539725BB">
                <wp:simplePos x="0" y="0"/>
                <wp:positionH relativeFrom="column">
                  <wp:posOffset>175260</wp:posOffset>
                </wp:positionH>
                <wp:positionV relativeFrom="paragraph">
                  <wp:posOffset>2877185</wp:posOffset>
                </wp:positionV>
                <wp:extent cx="6198870" cy="2038350"/>
                <wp:effectExtent l="19050" t="19050" r="1143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038350"/>
                        </a:xfrm>
                        <a:prstGeom prst="rect">
                          <a:avLst/>
                        </a:prstGeom>
                        <a:solidFill>
                          <a:srgbClr val="63C29D">
                            <a:alpha val="50000"/>
                          </a:srgbClr>
                        </a:solidFill>
                        <a:ln w="38100">
                          <a:solidFill>
                            <a:srgbClr val="47C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5914" w14:textId="7C28E6F8" w:rsidR="005369E5" w:rsidRPr="00B73442" w:rsidRDefault="005369E5" w:rsidP="00B7344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426" w:hanging="425"/>
                              <w:textAlignment w:val="baseline"/>
                              <w:rPr>
                                <w:rFonts w:ascii="ArialRoundedMTW04-Regular" w:eastAsia="Times New Roman" w:hAnsi="ArialRoundedMTW04-Regular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</w:pPr>
                            <w:r w:rsidRPr="00A0362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경찰에</w:t>
                            </w:r>
                            <w:r w:rsidRPr="00A03623">
                              <w:rPr>
                                <w:rFonts w:ascii="ArialRoundedMTW04-Regular" w:eastAsia="Times New Roman" w:hAnsi="ArialRoundedMTW04-Regular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A0362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신고하지</w:t>
                            </w:r>
                            <w:r w:rsidRPr="00A03623">
                              <w:rPr>
                                <w:rFonts w:ascii="ArialRoundedMTW04-Regular" w:eastAsia="Times New Roman" w:hAnsi="ArialRoundedMTW04-Regular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A0362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않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아도 되는</w:t>
                            </w:r>
                            <w:r w:rsidRPr="00A03623">
                              <w:rPr>
                                <w:rFonts w:ascii="ArialRoundedMTW04-Regular" w:eastAsia="Times New Roman" w:hAnsi="ArialRoundedMTW04-Regular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A0362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타당한</w:t>
                            </w:r>
                            <w:r w:rsidRPr="00A03623">
                              <w:rPr>
                                <w:rFonts w:ascii="ArialRoundedMTW04-Regular" w:eastAsia="Times New Roman" w:hAnsi="ArialRoundedMTW04-Regular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A0362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변명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에는 다음이 </w:t>
                            </w:r>
                            <w:r w:rsidRPr="00A0362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포함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될</w:t>
                            </w:r>
                            <w:r w:rsidRPr="00A03623">
                              <w:rPr>
                                <w:rFonts w:ascii="ArialRoundedMTW04-Regular" w:eastAsia="Times New Roman" w:hAnsi="ArialRoundedMTW04-Regular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A0362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수</w:t>
                            </w:r>
                            <w:r w:rsidRPr="00A03623">
                              <w:rPr>
                                <w:rFonts w:ascii="ArialRoundedMTW04-Regular" w:eastAsia="Times New Roman" w:hAnsi="ArialRoundedMTW04-Regular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A0362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있다</w:t>
                            </w:r>
                            <w:r w:rsidRPr="00A03623">
                              <w:rPr>
                                <w:rFonts w:ascii="ArialRoundedMTW04-Regular" w:eastAsia="Times New Roman" w:hAnsi="ArialRoundedMTW04-Regular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.</w:t>
                            </w:r>
                          </w:p>
                          <w:p w14:paraId="7A6C233D" w14:textId="7FFCC7C5" w:rsidR="005369E5" w:rsidRPr="00B73442" w:rsidRDefault="005369E5" w:rsidP="00B73442">
                            <w:pPr>
                              <w:pStyle w:val="ListParagraph"/>
                              <w:numPr>
                                <w:ilvl w:val="0"/>
                                <w:numId w:val="141"/>
                              </w:numPr>
                              <w:tabs>
                                <w:tab w:val="clear" w:pos="720"/>
                              </w:tabs>
                              <w:ind w:left="426" w:hanging="42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B520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(</w:t>
                            </w:r>
                            <w:r w:rsidRPr="004B520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합리적인</w:t>
                            </w:r>
                            <w:r w:rsidRPr="004B520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B520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근거에서</w:t>
                            </w:r>
                            <w:r w:rsidRPr="004B520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) </w:t>
                            </w:r>
                            <w:r w:rsidRPr="004B520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해당</w:t>
                            </w:r>
                            <w:r w:rsidRPr="004B520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B520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정보가</w:t>
                            </w:r>
                            <w:r w:rsidRPr="004B520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B520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이미</w:t>
                            </w:r>
                            <w:r w:rsidRPr="004B520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B520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경찰에</w:t>
                            </w:r>
                            <w:r w:rsidRPr="004B520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B520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알려졌다고</w:t>
                            </w:r>
                            <w:r w:rsidRPr="004B520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B520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믿는</w:t>
                            </w:r>
                            <w:r w:rsidRPr="004B5202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B5202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2190C63C" w14:textId="2BE0CE9E" w:rsidR="005369E5" w:rsidRPr="00B73442" w:rsidRDefault="005369E5" w:rsidP="00B73442">
                            <w:pPr>
                              <w:pStyle w:val="ListParagraph"/>
                              <w:numPr>
                                <w:ilvl w:val="0"/>
                                <w:numId w:val="141"/>
                              </w:numPr>
                              <w:tabs>
                                <w:tab w:val="clear" w:pos="720"/>
                              </w:tabs>
                              <w:ind w:left="426" w:hanging="42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법무부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옴부즈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맨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또는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아동보호국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등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다른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정부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기관에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보고한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.</w:t>
                            </w:r>
                            <w:r w:rsidRPr="00B73442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 </w:t>
                            </w:r>
                          </w:p>
                          <w:p w14:paraId="4A11B500" w14:textId="2B75D89C" w:rsidR="005369E5" w:rsidRPr="00B73442" w:rsidRDefault="005369E5" w:rsidP="00B73442">
                            <w:pPr>
                              <w:pStyle w:val="ListParagraph"/>
                              <w:numPr>
                                <w:ilvl w:val="0"/>
                                <w:numId w:val="141"/>
                              </w:numPr>
                              <w:tabs>
                                <w:tab w:val="clear" w:pos="720"/>
                              </w:tabs>
                              <w:ind w:left="426" w:hanging="42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피해자가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더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이상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어린이가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아니며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그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사람이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경찰에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정보를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보고하기를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원하지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않는다고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믿을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수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있는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합리적인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근거가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있는</w:t>
                            </w:r>
                            <w:r w:rsidRPr="004C26A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4C26A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2459AC99" w14:textId="36C128A4" w:rsidR="005369E5" w:rsidRPr="00B73442" w:rsidRDefault="005369E5" w:rsidP="00B73442">
                            <w:pPr>
                              <w:pStyle w:val="ListParagraph"/>
                              <w:numPr>
                                <w:ilvl w:val="0"/>
                                <w:numId w:val="141"/>
                              </w:numPr>
                              <w:tabs>
                                <w:tab w:val="clear" w:pos="720"/>
                              </w:tabs>
                              <w:ind w:left="426" w:hanging="425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경찰에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정보가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보고되는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피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해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자나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다른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사람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(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범인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제외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)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의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안전을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우려할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수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있는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 상황이 생긴다고 판단할 만한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합리적인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근거가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있는</w:t>
                            </w:r>
                            <w:r w:rsidRPr="00EB276F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B276F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경우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A5FA" id="Text Box 8" o:spid="_x0000_s1029" type="#_x0000_t202" style="position:absolute;left:0;text-align:left;margin-left:13.8pt;margin-top:226.55pt;width:488.1pt;height:160.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" fillcolor="#63c29d" strokecolor="#47c3d3" strokeweight="3pt">
                <v:fill opacity="32896f"/>
                <v:textbox>
                  <w:txbxContent>
                    <w:p w14:paraId="2DBE5914" w14:textId="7C28E6F8" w:rsidR="005369E5" w:rsidRPr="00B73442" w:rsidRDefault="005369E5" w:rsidP="00B7344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426" w:hanging="425"/>
                        <w:textAlignment w:val="baseline"/>
                        <w:rPr>
                          <w:rFonts w:ascii="ArialRoundedMTW04-Regular" w:eastAsia="Times New Roman" w:hAnsi="ArialRoundedMTW04-Regular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</w:pPr>
                      <w:r w:rsidRPr="00A0362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경찰에</w:t>
                      </w:r>
                      <w:r w:rsidRPr="00A03623">
                        <w:rPr>
                          <w:rFonts w:ascii="ArialRoundedMTW04-Regular" w:eastAsia="Times New Roman" w:hAnsi="ArialRoundedMTW04-Regular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A0362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신고하지</w:t>
                      </w:r>
                      <w:r w:rsidRPr="00A03623">
                        <w:rPr>
                          <w:rFonts w:ascii="ArialRoundedMTW04-Regular" w:eastAsia="Times New Roman" w:hAnsi="ArialRoundedMTW04-Regular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A0362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않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아도 되는</w:t>
                      </w:r>
                      <w:r w:rsidRPr="00A03623">
                        <w:rPr>
                          <w:rFonts w:ascii="ArialRoundedMTW04-Regular" w:eastAsia="Times New Roman" w:hAnsi="ArialRoundedMTW04-Regular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A0362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타당한</w:t>
                      </w:r>
                      <w:r w:rsidRPr="00A03623">
                        <w:rPr>
                          <w:rFonts w:ascii="ArialRoundedMTW04-Regular" w:eastAsia="Times New Roman" w:hAnsi="ArialRoundedMTW04-Regular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A0362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변명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에는 다음이 </w:t>
                      </w:r>
                      <w:r w:rsidRPr="00A0362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포함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될</w:t>
                      </w:r>
                      <w:r w:rsidRPr="00A03623">
                        <w:rPr>
                          <w:rFonts w:ascii="ArialRoundedMTW04-Regular" w:eastAsia="Times New Roman" w:hAnsi="ArialRoundedMTW04-Regular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A0362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수</w:t>
                      </w:r>
                      <w:r w:rsidRPr="00A03623">
                        <w:rPr>
                          <w:rFonts w:ascii="ArialRoundedMTW04-Regular" w:eastAsia="Times New Roman" w:hAnsi="ArialRoundedMTW04-Regular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A0362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있다</w:t>
                      </w:r>
                      <w:r w:rsidRPr="00A03623">
                        <w:rPr>
                          <w:rFonts w:ascii="ArialRoundedMTW04-Regular" w:eastAsia="Times New Roman" w:hAnsi="ArialRoundedMTW04-Regular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.</w:t>
                      </w:r>
                    </w:p>
                    <w:p w14:paraId="7A6C233D" w14:textId="7FFCC7C5" w:rsidR="005369E5" w:rsidRPr="00B73442" w:rsidRDefault="005369E5" w:rsidP="00B73442">
                      <w:pPr>
                        <w:pStyle w:val="ListParagraph"/>
                        <w:numPr>
                          <w:ilvl w:val="0"/>
                          <w:numId w:val="141"/>
                        </w:numPr>
                        <w:tabs>
                          <w:tab w:val="clear" w:pos="720"/>
                        </w:tabs>
                        <w:ind w:left="426" w:hanging="42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B520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(</w:t>
                      </w:r>
                      <w:r w:rsidRPr="004B520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합리적인</w:t>
                      </w:r>
                      <w:r w:rsidRPr="004B520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B520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근거에서</w:t>
                      </w:r>
                      <w:r w:rsidRPr="004B520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) </w:t>
                      </w:r>
                      <w:r w:rsidRPr="004B520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해당</w:t>
                      </w:r>
                      <w:r w:rsidRPr="004B520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B520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정보가</w:t>
                      </w:r>
                      <w:r w:rsidRPr="004B520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B520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이미</w:t>
                      </w:r>
                      <w:r w:rsidRPr="004B520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B520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경찰에</w:t>
                      </w:r>
                      <w:r w:rsidRPr="004B520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B520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알려졌다고</w:t>
                      </w:r>
                      <w:r w:rsidRPr="004B520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B520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믿는</w:t>
                      </w:r>
                      <w:r w:rsidRPr="004B5202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B5202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2190C63C" w14:textId="2BE0CE9E" w:rsidR="005369E5" w:rsidRPr="00B73442" w:rsidRDefault="005369E5" w:rsidP="00B73442">
                      <w:pPr>
                        <w:pStyle w:val="ListParagraph"/>
                        <w:numPr>
                          <w:ilvl w:val="0"/>
                          <w:numId w:val="141"/>
                        </w:numPr>
                        <w:tabs>
                          <w:tab w:val="clear" w:pos="720"/>
                        </w:tabs>
                        <w:ind w:left="426" w:hanging="42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법무부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옴부즈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맨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또는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아동보호국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등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다른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정부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기관에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보고한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.</w:t>
                      </w:r>
                      <w:r w:rsidRPr="00B73442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 </w:t>
                      </w:r>
                    </w:p>
                    <w:p w14:paraId="4A11B500" w14:textId="2B75D89C" w:rsidR="005369E5" w:rsidRPr="00B73442" w:rsidRDefault="005369E5" w:rsidP="00B73442">
                      <w:pPr>
                        <w:pStyle w:val="ListParagraph"/>
                        <w:numPr>
                          <w:ilvl w:val="0"/>
                          <w:numId w:val="141"/>
                        </w:numPr>
                        <w:tabs>
                          <w:tab w:val="clear" w:pos="720"/>
                        </w:tabs>
                        <w:ind w:left="426" w:hanging="42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피해자가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더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이상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어린이가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아니며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그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사람이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경찰에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정보를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보고하기를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원하지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않는다고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믿을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수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있는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합리적인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근거가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있는</w:t>
                      </w:r>
                      <w:r w:rsidRPr="004C26A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4C26A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  <w:p w14:paraId="2459AC99" w14:textId="36C128A4" w:rsidR="005369E5" w:rsidRPr="00B73442" w:rsidRDefault="005369E5" w:rsidP="00B73442">
                      <w:pPr>
                        <w:pStyle w:val="ListParagraph"/>
                        <w:numPr>
                          <w:ilvl w:val="0"/>
                          <w:numId w:val="141"/>
                        </w:numPr>
                        <w:tabs>
                          <w:tab w:val="clear" w:pos="720"/>
                        </w:tabs>
                        <w:ind w:left="426" w:hanging="425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경찰에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정보가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보고되는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피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해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자나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다른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사람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(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범인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제외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)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의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안전을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우려할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수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있는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 상황이 생긴다고 판단할 만한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합리적인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근거가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있는</w:t>
                      </w:r>
                      <w:r w:rsidRPr="00EB276F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EB276F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경우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F73" w:rsidRPr="005A0CC3">
        <w:rPr>
          <w:rFonts w:ascii="Malgun Gothic" w:eastAsia="Malgun Gothic" w:hAnsi="Malgun Gothic"/>
          <w:b/>
          <w:bCs/>
          <w:noProof/>
          <w:color w:val="000000"/>
          <w:sz w:val="32"/>
          <w:lang w:val="en-AU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2493A072" wp14:editId="7FDBC2DF">
                <wp:simplePos x="0" y="0"/>
                <wp:positionH relativeFrom="column">
                  <wp:posOffset>241935</wp:posOffset>
                </wp:positionH>
                <wp:positionV relativeFrom="paragraph">
                  <wp:posOffset>391160</wp:posOffset>
                </wp:positionV>
                <wp:extent cx="6198870" cy="2428875"/>
                <wp:effectExtent l="19050" t="19050" r="1143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428875"/>
                        </a:xfrm>
                        <a:prstGeom prst="rect">
                          <a:avLst/>
                        </a:prstGeom>
                        <a:solidFill>
                          <a:srgbClr val="63C29D">
                            <a:alpha val="50000"/>
                          </a:srgbClr>
                        </a:solidFill>
                        <a:ln w="38100">
                          <a:solidFill>
                            <a:srgbClr val="47C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D714" w14:textId="35DA8376" w:rsidR="005369E5" w:rsidRPr="00C061C7" w:rsidRDefault="005369E5" w:rsidP="00B7344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142"/>
                              <w:textAlignment w:val="baseline"/>
                              <w:rPr>
                                <w:rFonts w:ascii="ArialRoundedMTW04-Regular" w:eastAsia="Times New Roman" w:hAnsi="ArialRoundedMTW04-Regular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</w:pP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아동학대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은폐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b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범죄</w:t>
                            </w:r>
                          </w:p>
                          <w:p w14:paraId="12CBEFE9" w14:textId="5BA54464" w:rsidR="005369E5" w:rsidRPr="00C061C7" w:rsidRDefault="005369E5" w:rsidP="00B7344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left="142"/>
                              <w:textAlignment w:val="baseline"/>
                              <w:rPr>
                                <w:rFonts w:ascii="ArialRoundedMTW04-Regular" w:eastAsia="Times New Roman" w:hAnsi="ArialRoundedMTW04-Regular" w:cs="Arial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다음의 상황에서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성인이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아동학대범죄를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NSW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경찰에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신고하지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않을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경우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,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이는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형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법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316A</w:t>
                            </w:r>
                            <w:r>
                              <w:rPr>
                                <w:rFonts w:ascii="Batang" w:eastAsia="Batang" w:hAnsi="Batang" w:cs="Batang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조(</w:t>
                            </w:r>
                            <w:r w:rsidRPr="00C061C7">
                              <w:rPr>
                                <w:rFonts w:ascii="ArialRoundedMTW04-Regular" w:eastAsia="Times New Roman" w:hAnsi="ArialRoundedMTW04-Regular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s316A of the Crimes Act</w:t>
                            </w:r>
                            <w:r>
                              <w:rPr>
                                <w:rFonts w:ascii="ArialRoundedMTW04-Regular" w:eastAsia="Times New Roman" w:hAnsi="ArialRoundedMTW04-Regular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)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에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따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라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아동학대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은폐범죄가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될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수</w:t>
                            </w:r>
                            <w:r w:rsidRPr="00853F73">
                              <w:rPr>
                                <w:rFonts w:ascii="ArialRoundedMTW04-Regular" w:eastAsia="Times New Roman" w:hAnsi="ArialRoundedMTW04-Regular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있다</w:t>
                            </w:r>
                            <w:r w:rsidRPr="00C061C7">
                              <w:rPr>
                                <w:rFonts w:ascii="ArialRoundedMTW04-Regular" w:eastAsia="Times New Roman" w:hAnsi="ArialRoundedMTW04-Regular"/>
                                <w:color w:val="000000"/>
                                <w:sz w:val="22"/>
                                <w:bdr w:val="none" w:sz="0" w:space="0" w:color="auto"/>
                                <w:lang w:eastAsia="ko-KR"/>
                              </w:rPr>
                              <w:t>:</w:t>
                            </w:r>
                          </w:p>
                          <w:p w14:paraId="34BF88B9" w14:textId="3AC1B954" w:rsidR="005369E5" w:rsidRPr="00C061C7" w:rsidRDefault="005369E5" w:rsidP="00B73442">
                            <w:pPr>
                              <w:pStyle w:val="ListParagraph"/>
                              <w:numPr>
                                <w:ilvl w:val="1"/>
                                <w:numId w:val="141"/>
                              </w:numPr>
                              <w:tabs>
                                <w:tab w:val="clear" w:pos="1440"/>
                              </w:tabs>
                              <w:ind w:left="567" w:hanging="283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아동학대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범죄가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다른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사람에게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저질러졌다는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것을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믿거나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알고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있거나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알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고 있었다고 합리적으로 판단되고 있고</w:t>
                            </w:r>
                            <w:r w:rsidRPr="00C061C7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 </w:t>
                            </w:r>
                          </w:p>
                          <w:p w14:paraId="32ECFB32" w14:textId="63733528" w:rsidR="005369E5" w:rsidRPr="00C061C7" w:rsidRDefault="005369E5" w:rsidP="00B73442">
                            <w:pPr>
                              <w:pStyle w:val="ListParagraph"/>
                              <w:numPr>
                                <w:ilvl w:val="1"/>
                                <w:numId w:val="141"/>
                              </w:numPr>
                              <w:tabs>
                                <w:tab w:val="clear" w:pos="1440"/>
                              </w:tabs>
                              <w:ind w:left="567" w:hanging="283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NSW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경찰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이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그러한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행위를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저지른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사람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을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체포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기소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하고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유죄판결을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받을 것이라고 판단하는데 도움을 줄 수 있는 중요한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정보를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가지고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있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거나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 xml:space="preserve">가지고 있다고 </w:t>
                            </w:r>
                            <w:r w:rsidRPr="00853F73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합리적으로</w:t>
                            </w:r>
                            <w:r w:rsidRPr="00853F73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판단되고</w:t>
                            </w:r>
                          </w:p>
                          <w:p w14:paraId="486D8CC6" w14:textId="73ACCBEB" w:rsidR="005369E5" w:rsidRPr="00C061C7" w:rsidRDefault="005369E5" w:rsidP="00B73442">
                            <w:pPr>
                              <w:pStyle w:val="ListParagraph"/>
                              <w:numPr>
                                <w:ilvl w:val="0"/>
                                <w:numId w:val="141"/>
                              </w:numPr>
                              <w:ind w:left="567" w:hanging="283"/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</w:pPr>
                            <w:r w:rsidRPr="008278E1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정보를</w:t>
                            </w:r>
                            <w:r w:rsidRPr="008278E1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278E1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보고하지</w:t>
                            </w:r>
                            <w:r w:rsidRPr="008278E1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278E1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않을</w:t>
                            </w:r>
                            <w:r w:rsidRPr="008278E1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'</w:t>
                            </w:r>
                            <w:r w:rsidRPr="008278E1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합리적인</w:t>
                            </w:r>
                            <w:r w:rsidRPr="008278E1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278E1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변명</w:t>
                            </w:r>
                            <w:r w:rsidRPr="008278E1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>'</w:t>
                            </w:r>
                            <w:r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(reasonable excuse)</w:t>
                            </w:r>
                            <w:r w:rsidRPr="008278E1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이</w:t>
                            </w:r>
                            <w:r w:rsidRPr="008278E1">
                              <w:rPr>
                                <w:rFonts w:ascii="ArialRoundedMTW04-Regular" w:hAnsi="ArialRoundedMTW04-Regular" w:hint="eastAsia"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8278E1"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없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2"/>
                                <w:lang w:eastAsia="ko-KR"/>
                              </w:rPr>
                              <w:t>는 경우</w:t>
                            </w:r>
                            <w:r w:rsidRPr="00C061C7">
                              <w:rPr>
                                <w:rFonts w:ascii="ArialRoundedMTW04-Regular" w:hAnsi="ArialRoundedMTW04-Regular"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3A072" id="Text Box 7" o:spid="_x0000_s1030" type="#_x0000_t202" style="position:absolute;left:0;text-align:left;margin-left:19.05pt;margin-top:30.8pt;width:488.1pt;height:191.2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" fillcolor="#63c29d" strokecolor="#47c3d3" strokeweight="3pt">
                <v:fill opacity="32896f"/>
                <v:textbox>
                  <w:txbxContent>
                    <w:p w14:paraId="3554D714" w14:textId="35DA8376" w:rsidR="005369E5" w:rsidRPr="00C061C7" w:rsidRDefault="005369E5" w:rsidP="00B7344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142"/>
                        <w:textAlignment w:val="baseline"/>
                        <w:rPr>
                          <w:rFonts w:ascii="ArialRoundedMTW04-Regular" w:eastAsia="Times New Roman" w:hAnsi="ArialRoundedMTW04-Regular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</w:pPr>
                      <w:r w:rsidRPr="00853F7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아동학대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은폐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b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범죄</w:t>
                      </w:r>
                    </w:p>
                    <w:p w14:paraId="12CBEFE9" w14:textId="5BA54464" w:rsidR="005369E5" w:rsidRPr="00C061C7" w:rsidRDefault="005369E5" w:rsidP="00B7344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left="142"/>
                        <w:textAlignment w:val="baseline"/>
                        <w:rPr>
                          <w:rFonts w:ascii="ArialRoundedMTW04-Regular" w:eastAsia="Times New Roman" w:hAnsi="ArialRoundedMTW04-Regular" w:cs="Arial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다음의 상황에서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성인이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아동학대범죄를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NSW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경찰에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신고하지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않을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경우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,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이는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형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법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316A</w:t>
                      </w:r>
                      <w:r>
                        <w:rPr>
                          <w:rFonts w:ascii="Batang" w:eastAsia="Batang" w:hAnsi="Batang" w:cs="Batang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조(</w:t>
                      </w:r>
                      <w:r w:rsidRPr="00C061C7">
                        <w:rPr>
                          <w:rFonts w:ascii="ArialRoundedMTW04-Regular" w:eastAsia="Times New Roman" w:hAnsi="ArialRoundedMTW04-Regular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s316A of the Crimes Act</w:t>
                      </w:r>
                      <w:r>
                        <w:rPr>
                          <w:rFonts w:ascii="ArialRoundedMTW04-Regular" w:eastAsia="Times New Roman" w:hAnsi="ArialRoundedMTW04-Regular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)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에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따</w:t>
                      </w:r>
                      <w:r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라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아동학대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은폐범죄가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될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수</w:t>
                      </w:r>
                      <w:r w:rsidRPr="00853F73">
                        <w:rPr>
                          <w:rFonts w:ascii="ArialRoundedMTW04-Regular" w:eastAsia="Times New Roman" w:hAnsi="ArialRoundedMTW04-Regular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있다</w:t>
                      </w:r>
                      <w:r w:rsidRPr="00C061C7">
                        <w:rPr>
                          <w:rFonts w:ascii="ArialRoundedMTW04-Regular" w:eastAsia="Times New Roman" w:hAnsi="ArialRoundedMTW04-Regular"/>
                          <w:color w:val="000000"/>
                          <w:sz w:val="22"/>
                          <w:bdr w:val="none" w:sz="0" w:space="0" w:color="auto"/>
                          <w:lang w:eastAsia="ko-KR"/>
                        </w:rPr>
                        <w:t>:</w:t>
                      </w:r>
                    </w:p>
                    <w:p w14:paraId="34BF88B9" w14:textId="3AC1B954" w:rsidR="005369E5" w:rsidRPr="00C061C7" w:rsidRDefault="005369E5" w:rsidP="00B73442">
                      <w:pPr>
                        <w:pStyle w:val="ListParagraph"/>
                        <w:numPr>
                          <w:ilvl w:val="1"/>
                          <w:numId w:val="141"/>
                        </w:numPr>
                        <w:tabs>
                          <w:tab w:val="clear" w:pos="1440"/>
                        </w:tabs>
                        <w:ind w:left="567" w:hanging="283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아동학대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범죄가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다른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사람에게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저질러졌다는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것을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믿거나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알고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있거나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알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고 있었다고 합리적으로 판단되고 있고</w:t>
                      </w:r>
                      <w:r w:rsidRPr="00C061C7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 </w:t>
                      </w:r>
                    </w:p>
                    <w:p w14:paraId="32ECFB32" w14:textId="63733528" w:rsidR="005369E5" w:rsidRPr="00C061C7" w:rsidRDefault="005369E5" w:rsidP="00B73442">
                      <w:pPr>
                        <w:pStyle w:val="ListParagraph"/>
                        <w:numPr>
                          <w:ilvl w:val="1"/>
                          <w:numId w:val="141"/>
                        </w:numPr>
                        <w:tabs>
                          <w:tab w:val="clear" w:pos="1440"/>
                        </w:tabs>
                        <w:ind w:left="567" w:hanging="283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NSW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경찰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이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그러한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행위를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저지른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사람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을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체포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기소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하고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유죄판결을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받을 것이라고 판단하는데 도움을 줄 수 있는 중요한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정보를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가지고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있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거나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 xml:space="preserve">가지고 있다고 </w:t>
                      </w:r>
                      <w:r w:rsidRPr="00853F73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합리적으로</w:t>
                      </w:r>
                      <w:r w:rsidRPr="00853F73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판단되고</w:t>
                      </w:r>
                    </w:p>
                    <w:p w14:paraId="486D8CC6" w14:textId="73ACCBEB" w:rsidR="005369E5" w:rsidRPr="00C061C7" w:rsidRDefault="005369E5" w:rsidP="00B73442">
                      <w:pPr>
                        <w:pStyle w:val="ListParagraph"/>
                        <w:numPr>
                          <w:ilvl w:val="0"/>
                          <w:numId w:val="141"/>
                        </w:numPr>
                        <w:ind w:left="567" w:hanging="283"/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</w:pPr>
                      <w:r w:rsidRPr="008278E1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정보를</w:t>
                      </w:r>
                      <w:r w:rsidRPr="008278E1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278E1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보고하지</w:t>
                      </w:r>
                      <w:r w:rsidRPr="008278E1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278E1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않을</w:t>
                      </w:r>
                      <w:r w:rsidRPr="008278E1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'</w:t>
                      </w:r>
                      <w:r w:rsidRPr="008278E1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합리적인</w:t>
                      </w:r>
                      <w:r w:rsidRPr="008278E1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278E1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변명</w:t>
                      </w:r>
                      <w:r w:rsidRPr="008278E1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>'</w:t>
                      </w:r>
                      <w:r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(reasonable excuse)</w:t>
                      </w:r>
                      <w:r w:rsidRPr="008278E1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이</w:t>
                      </w:r>
                      <w:r w:rsidRPr="008278E1">
                        <w:rPr>
                          <w:rFonts w:ascii="ArialRoundedMTW04-Regular" w:hAnsi="ArialRoundedMTW04-Regular" w:hint="eastAsia"/>
                          <w:sz w:val="22"/>
                          <w:lang w:eastAsia="ko-KR"/>
                        </w:rPr>
                        <w:t xml:space="preserve"> </w:t>
                      </w:r>
                      <w:r w:rsidRPr="008278E1"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없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2"/>
                          <w:lang w:eastAsia="ko-KR"/>
                        </w:rPr>
                        <w:t>는 경우</w:t>
                      </w:r>
                      <w:r w:rsidRPr="00C061C7">
                        <w:rPr>
                          <w:rFonts w:ascii="ArialRoundedMTW04-Regular" w:hAnsi="ArialRoundedMTW04-Regular"/>
                          <w:sz w:val="22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2FEDA" w14:textId="3A4A1953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5ED7CCFB" w14:textId="5AD64D81" w:rsidR="00D77D28" w:rsidRPr="005A0CC3" w:rsidRDefault="00D77D28" w:rsidP="00D77D28">
      <w:pPr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br w:type="page"/>
      </w:r>
    </w:p>
    <w:p w14:paraId="6A1C3973" w14:textId="5F41141C" w:rsidR="00D77D28" w:rsidRPr="005A0CC3" w:rsidRDefault="00617E47" w:rsidP="00EA04FE">
      <w:pPr>
        <w:pStyle w:val="Listlevel2"/>
        <w:numPr>
          <w:ilvl w:val="1"/>
          <w:numId w:val="149"/>
        </w:numPr>
        <w:ind w:left="1134" w:hanging="567"/>
        <w:rPr>
          <w:rFonts w:ascii="Malgun Gothic" w:eastAsia="Malgun Gothic" w:hAnsi="Malgun Gothic"/>
          <w:color w:val="47C3D3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47C3D3"/>
          <w:lang w:eastAsia="ko-KR"/>
        </w:rPr>
        <w:lastRenderedPageBreak/>
        <w:t>아동보호</w:t>
      </w:r>
      <w:r w:rsidR="005369E5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청</w:t>
      </w:r>
      <w:r w:rsidR="00553210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(</w:t>
      </w:r>
      <w:r w:rsidR="00553210" w:rsidRPr="005A0CC3">
        <w:rPr>
          <w:rFonts w:ascii="Malgun Gothic" w:eastAsia="Malgun Gothic" w:hAnsi="Malgun Gothic"/>
          <w:color w:val="47C3D3"/>
        </w:rPr>
        <w:t>the Office of Children’s Guardian)</w:t>
      </w:r>
      <w:r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에</w:t>
      </w:r>
      <w:r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="00DA2787">
        <w:rPr>
          <w:rFonts w:ascii="Malgun Gothic" w:eastAsia="Malgun Gothic" w:hAnsi="Malgun Gothic" w:cs="Malgun Gothic" w:hint="eastAsia"/>
          <w:color w:val="47C3D3"/>
          <w:lang w:eastAsia="ko-KR"/>
        </w:rPr>
        <w:t>보고</w:t>
      </w:r>
      <w:r w:rsidR="005369E5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사안</w:t>
      </w:r>
      <w:r w:rsidR="00DA2787">
        <w:rPr>
          <w:rFonts w:ascii="Malgun Gothic" w:eastAsia="Malgun Gothic" w:hAnsi="Malgun Gothic" w:cs="Malgun Gothic" w:hint="eastAsia"/>
          <w:color w:val="47C3D3"/>
          <w:lang w:eastAsia="ko-KR"/>
        </w:rPr>
        <w:t>행위</w:t>
      </w:r>
      <w:r w:rsidR="005369E5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(</w:t>
      </w:r>
      <w:r w:rsidR="005369E5" w:rsidRPr="005A0CC3">
        <w:rPr>
          <w:rFonts w:ascii="Malgun Gothic" w:eastAsia="Malgun Gothic" w:hAnsi="Malgun Gothic" w:cs="Malgun Gothic"/>
          <w:color w:val="47C3D3"/>
          <w:lang w:eastAsia="ko-KR"/>
        </w:rPr>
        <w:t>Reportable Conduct)</w:t>
      </w:r>
      <w:r w:rsidR="005369E5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 xml:space="preserve"> </w:t>
      </w:r>
      <w:r w:rsidR="00DA2787">
        <w:rPr>
          <w:rFonts w:ascii="Malgun Gothic" w:eastAsia="Malgun Gothic" w:hAnsi="Malgun Gothic" w:cs="Malgun Gothic" w:hint="eastAsia"/>
          <w:color w:val="47C3D3"/>
          <w:lang w:eastAsia="ko-KR"/>
        </w:rPr>
        <w:t>접수</w:t>
      </w:r>
    </w:p>
    <w:p w14:paraId="57D4D4E1" w14:textId="77777777" w:rsidR="00D77D28" w:rsidRPr="005A0CC3" w:rsidRDefault="00D77D28" w:rsidP="00D77D28">
      <w:pPr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/>
          <w:lang w:eastAsia="ko-KR"/>
        </w:rPr>
        <w:t> </w:t>
      </w:r>
    </w:p>
    <w:p w14:paraId="6133B338" w14:textId="33113808" w:rsidR="0059099F" w:rsidRPr="005A0CC3" w:rsidRDefault="00CA5625" w:rsidP="0059099F">
      <w:pPr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/>
          <w:color w:val="000000"/>
          <w:shd w:val="clear" w:color="auto" w:fill="FDFDFD"/>
          <w:lang w:eastAsia="ko-KR"/>
        </w:rPr>
        <w:t>「</w:t>
      </w:r>
      <w:r w:rsidRPr="005A0CC3">
        <w:rPr>
          <w:rFonts w:ascii="Malgun Gothic" w:eastAsia="Malgun Gothic" w:hAnsi="Malgun Gothic" w:cs="Malgun Gothic" w:hint="eastAsia"/>
          <w:color w:val="000000"/>
          <w:shd w:val="clear" w:color="auto" w:fill="FDFDFD"/>
          <w:lang w:eastAsia="ko-KR"/>
        </w:rPr>
        <w:t>아동보호법</w:t>
      </w:r>
      <w:r w:rsidRPr="005A0CC3">
        <w:rPr>
          <w:rFonts w:ascii="Malgun Gothic" w:eastAsia="Malgun Gothic" w:hAnsi="Malgun Gothic" w:cs="Yu Gothic" w:hint="eastAsia"/>
          <w:color w:val="000000"/>
          <w:shd w:val="clear" w:color="auto" w:fill="FDFDFD"/>
          <w:lang w:eastAsia="ko-KR"/>
        </w:rPr>
        <w:t>」</w:t>
      </w:r>
      <w:r w:rsidRPr="005A0CC3">
        <w:rPr>
          <w:rFonts w:ascii="Malgun Gothic" w:eastAsia="Malgun Gothic" w:hAnsi="Malgun Gothic"/>
          <w:color w:val="000000"/>
          <w:shd w:val="clear" w:color="auto" w:fill="FDFDFD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shd w:val="clear" w:color="auto" w:fill="FDFDFD"/>
          <w:lang w:eastAsia="ko-KR"/>
        </w:rPr>
        <w:t>제</w:t>
      </w:r>
      <w:r w:rsidRPr="005A0CC3">
        <w:rPr>
          <w:rFonts w:ascii="Malgun Gothic" w:eastAsia="Malgun Gothic" w:hAnsi="Malgun Gothic"/>
          <w:color w:val="000000"/>
          <w:shd w:val="clear" w:color="auto" w:fill="FDFDFD"/>
          <w:lang w:eastAsia="ko-KR"/>
        </w:rPr>
        <w:t>66</w:t>
      </w:r>
      <w:r w:rsidRPr="005A0CC3">
        <w:rPr>
          <w:rFonts w:ascii="Malgun Gothic" w:eastAsia="Malgun Gothic" w:hAnsi="Malgun Gothic" w:cs="Malgun Gothic" w:hint="eastAsia"/>
          <w:color w:val="000000"/>
          <w:shd w:val="clear" w:color="auto" w:fill="FDFDFD"/>
          <w:lang w:eastAsia="ko-KR"/>
        </w:rPr>
        <w:t>조</w:t>
      </w:r>
      <w:r w:rsidRPr="005A0CC3">
        <w:rPr>
          <w:rFonts w:ascii="Malgun Gothic" w:eastAsia="Malgun Gothic" w:hAnsi="Malgun Gothic"/>
          <w:color w:val="000000"/>
          <w:shd w:val="clear" w:color="auto" w:fill="FDFDFD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shd w:val="clear" w:color="auto" w:fill="FDFDFD"/>
          <w:lang w:eastAsia="ko-KR"/>
        </w:rPr>
        <w:t>제</w:t>
      </w:r>
      <w:r w:rsidRPr="005A0CC3">
        <w:rPr>
          <w:rFonts w:ascii="Malgun Gothic" w:eastAsia="Malgun Gothic" w:hAnsi="Malgun Gothic"/>
          <w:color w:val="000000"/>
          <w:shd w:val="clear" w:color="auto" w:fill="FDFDFD"/>
          <w:lang w:eastAsia="ko-KR"/>
        </w:rPr>
        <w:t>(2)</w:t>
      </w:r>
      <w:r w:rsidRPr="005A0CC3">
        <w:rPr>
          <w:rFonts w:ascii="Malgun Gothic" w:eastAsia="Malgun Gothic" w:hAnsi="Malgun Gothic" w:cs="Malgun Gothic" w:hint="eastAsia"/>
          <w:color w:val="000000"/>
          <w:shd w:val="clear" w:color="auto" w:fill="FDFDFD"/>
          <w:lang w:eastAsia="ko-KR"/>
        </w:rPr>
        <w:t>항</w:t>
      </w:r>
      <w:r w:rsidR="00553210" w:rsidRPr="005A0CC3">
        <w:rPr>
          <w:rFonts w:ascii="Malgun Gothic" w:eastAsia="Malgun Gothic" w:hAnsi="Malgun Gothic" w:cs="Malgun Gothic" w:hint="eastAsia"/>
          <w:color w:val="000000"/>
          <w:shd w:val="clear" w:color="auto" w:fill="FDFDFD"/>
          <w:lang w:eastAsia="ko-KR"/>
        </w:rPr>
        <w:t>(</w:t>
      </w:r>
      <w:r w:rsidR="00553210" w:rsidRPr="005A0CC3">
        <w:rPr>
          <w:rFonts w:ascii="Malgun Gothic" w:eastAsia="Malgun Gothic" w:hAnsi="Malgun Gothic"/>
          <w:lang w:eastAsia="ko-KR"/>
        </w:rPr>
        <w:t xml:space="preserve">section 66(2) of the </w:t>
      </w:r>
      <w:r w:rsidR="00553210" w:rsidRPr="005A0CC3">
        <w:rPr>
          <w:rFonts w:ascii="Malgun Gothic" w:eastAsia="Malgun Gothic" w:hAnsi="Malgun Gothic"/>
          <w:i/>
          <w:lang w:eastAsia="ko-KR"/>
        </w:rPr>
        <w:t>Children’s Guardian Act 2019)</w:t>
      </w:r>
      <w:r w:rsidRPr="005A0CC3">
        <w:rPr>
          <w:rFonts w:ascii="Malgun Gothic" w:eastAsia="Malgun Gothic" w:hAnsi="Malgun Gothic" w:cs="Malgun Gothic" w:hint="eastAsia"/>
          <w:lang w:eastAsia="ko-KR"/>
        </w:rPr>
        <w:t>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따라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 xml:space="preserve">교회는 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>신고를 담당할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단체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책임자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>(</w:t>
      </w:r>
      <w:r w:rsidR="005369E5" w:rsidRPr="005A0CC3">
        <w:rPr>
          <w:rFonts w:ascii="Malgun Gothic" w:eastAsia="Malgun Gothic" w:hAnsi="Malgun Gothic" w:cs="Malgun Gothic"/>
          <w:lang w:eastAsia="ko-KR"/>
        </w:rPr>
        <w:t>Head of Entity)</w:t>
      </w:r>
      <w:r w:rsidRPr="005A0CC3">
        <w:rPr>
          <w:rFonts w:ascii="Malgun Gothic" w:eastAsia="Malgun Gothic" w:hAnsi="Malgun Gothic" w:cs="Malgun Gothic" w:hint="eastAsia"/>
          <w:lang w:eastAsia="ko-KR"/>
        </w:rPr>
        <w:t>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 xml:space="preserve">별도로 </w:t>
      </w:r>
      <w:r w:rsidRPr="005A0CC3">
        <w:rPr>
          <w:rFonts w:ascii="Malgun Gothic" w:eastAsia="Malgun Gothic" w:hAnsi="Malgun Gothic" w:cs="Malgun Gothic" w:hint="eastAsia"/>
          <w:lang w:eastAsia="ko-KR"/>
        </w:rPr>
        <w:t>지명할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있다</w:t>
      </w:r>
      <w:r w:rsidRPr="005A0CC3">
        <w:rPr>
          <w:rFonts w:ascii="Malgun Gothic" w:eastAsia="Malgun Gothic" w:hAnsi="Malgun Gothic" w:hint="eastAsia"/>
          <w:lang w:eastAsia="ko-KR"/>
        </w:rPr>
        <w:t>.</w:t>
      </w:r>
      <w:r w:rsidR="0059099F" w:rsidRPr="005A0CC3">
        <w:rPr>
          <w:rFonts w:ascii="Malgun Gothic" w:eastAsia="Malgun Gothic" w:hAnsi="Malgun Gothic"/>
          <w:lang w:eastAsia="ko-KR"/>
        </w:rPr>
        <w:t xml:space="preserve"> 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 xml:space="preserve">이 </w:t>
      </w:r>
      <w:r w:rsidRPr="005A0CC3">
        <w:rPr>
          <w:rFonts w:ascii="Malgun Gothic" w:eastAsia="Malgun Gothic" w:hAnsi="Malgun Gothic" w:cs="Malgun Gothic" w:hint="eastAsia"/>
          <w:lang w:eastAsia="ko-KR"/>
        </w:rPr>
        <w:t>책임자는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일반적으로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유급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원로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목사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또는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교회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관리기구의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의장이다</w:t>
      </w:r>
      <w:r w:rsidR="0059099F" w:rsidRPr="005A0CC3">
        <w:rPr>
          <w:rFonts w:ascii="Malgun Gothic" w:eastAsia="Malgun Gothic" w:hAnsi="Malgun Gothic"/>
          <w:lang w:eastAsia="ko-KR"/>
        </w:rPr>
        <w:t xml:space="preserve">.  </w:t>
      </w:r>
      <w:r w:rsidRPr="005A0CC3">
        <w:rPr>
          <w:rFonts w:ascii="Malgun Gothic" w:eastAsia="Malgun Gothic" w:hAnsi="Malgun Gothic" w:cs="Malgun Gothic" w:hint="eastAsia"/>
          <w:lang w:eastAsia="ko-KR"/>
        </w:rPr>
        <w:t>책임자는</w:t>
      </w:r>
      <w:r w:rsidRPr="005A0CC3">
        <w:rPr>
          <w:rFonts w:ascii="Malgun Gothic" w:eastAsia="Malgun Gothic" w:hAnsi="Malgun Gothic" w:hint="eastAsia"/>
          <w:lang w:eastAsia="ko-KR"/>
        </w:rPr>
        <w:t xml:space="preserve"> 「</w:t>
      </w:r>
      <w:r w:rsidRPr="005A0CC3">
        <w:rPr>
          <w:rFonts w:ascii="Malgun Gothic" w:eastAsia="Malgun Gothic" w:hAnsi="Malgun Gothic" w:cs="Malgun Gothic" w:hint="eastAsia"/>
          <w:lang w:eastAsia="ko-KR"/>
        </w:rPr>
        <w:t>아동보호법</w:t>
      </w:r>
      <w:r w:rsidRPr="005A0CC3">
        <w:rPr>
          <w:rFonts w:ascii="Malgun Gothic" w:eastAsia="Malgun Gothic" w:hAnsi="Malgun Gothic" w:cs="Yu Gothic" w:hint="eastAsia"/>
          <w:lang w:eastAsia="ko-KR"/>
        </w:rPr>
        <w:t>」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제</w:t>
      </w:r>
      <w:r w:rsidRPr="005A0CC3">
        <w:rPr>
          <w:rFonts w:ascii="Malgun Gothic" w:eastAsia="Malgun Gothic" w:hAnsi="Malgun Gothic" w:hint="eastAsia"/>
          <w:lang w:eastAsia="ko-KR"/>
        </w:rPr>
        <w:t>65</w:t>
      </w:r>
      <w:r w:rsidRPr="005A0CC3">
        <w:rPr>
          <w:rFonts w:ascii="Malgun Gothic" w:eastAsia="Malgun Gothic" w:hAnsi="Malgun Gothic" w:cs="Malgun Gothic" w:hint="eastAsia"/>
          <w:lang w:eastAsia="ko-KR"/>
        </w:rPr>
        <w:t>조</w:t>
      </w:r>
      <w:r w:rsidR="00AC0453" w:rsidRPr="005A0CC3">
        <w:rPr>
          <w:rFonts w:ascii="Malgun Gothic" w:eastAsia="Malgun Gothic" w:hAnsi="Malgun Gothic" w:cs="Malgun Gothic" w:hint="eastAsia"/>
          <w:lang w:eastAsia="ko-KR"/>
        </w:rPr>
        <w:t>(</w:t>
      </w:r>
      <w:r w:rsidR="00AC0453" w:rsidRPr="005A0CC3">
        <w:rPr>
          <w:rFonts w:ascii="Malgun Gothic" w:eastAsia="Malgun Gothic" w:hAnsi="Malgun Gothic"/>
        </w:rPr>
        <w:t xml:space="preserve">section 65 of the </w:t>
      </w:r>
      <w:r w:rsidR="00AC0453" w:rsidRPr="005A0CC3">
        <w:rPr>
          <w:rFonts w:ascii="Malgun Gothic" w:eastAsia="Malgun Gothic" w:hAnsi="Malgun Gothic"/>
          <w:i/>
        </w:rPr>
        <w:t>Children’s Guardian Act 2019)</w:t>
      </w:r>
      <w:r w:rsidRPr="005A0CC3">
        <w:rPr>
          <w:rFonts w:ascii="Malgun Gothic" w:eastAsia="Malgun Gothic" w:hAnsi="Malgun Gothic" w:cs="Malgun Gothic" w:hint="eastAsia"/>
          <w:lang w:eastAsia="ko-KR"/>
        </w:rPr>
        <w:t>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따라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>보고사안</w:t>
      </w:r>
      <w:r w:rsidR="00DA2787">
        <w:rPr>
          <w:rFonts w:ascii="Malgun Gothic" w:eastAsia="Malgun Gothic" w:hAnsi="Malgun Gothic" w:cs="Malgun Gothic" w:hint="eastAsia"/>
          <w:lang w:eastAsia="ko-KR"/>
        </w:rPr>
        <w:t>행위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 xml:space="preserve"> 법 상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책임을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>안전교회</w:t>
      </w:r>
      <w:r w:rsidRPr="005A0CC3">
        <w:rPr>
          <w:rFonts w:ascii="Malgun Gothic" w:eastAsia="Malgun Gothic" w:hAnsi="Malgun Gothic" w:cs="Malgun Gothic" w:hint="eastAsia"/>
          <w:lang w:eastAsia="ko-KR"/>
        </w:rPr>
        <w:t>팀에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위임할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있다</w:t>
      </w:r>
      <w:r w:rsidRPr="005A0CC3">
        <w:rPr>
          <w:rFonts w:ascii="Malgun Gothic" w:eastAsia="Malgun Gothic" w:hAnsi="Malgun Gothic" w:hint="eastAsia"/>
          <w:lang w:eastAsia="ko-KR"/>
        </w:rPr>
        <w:t>.</w:t>
      </w:r>
      <w:r w:rsidR="0059099F" w:rsidRPr="005A0CC3">
        <w:rPr>
          <w:rFonts w:ascii="Malgun Gothic" w:eastAsia="Malgun Gothic" w:hAnsi="Malgun Gothic"/>
          <w:lang w:eastAsia="ko-KR"/>
        </w:rPr>
        <w:t> </w:t>
      </w:r>
    </w:p>
    <w:p w14:paraId="71668D3D" w14:textId="003D8235" w:rsidR="00D77D28" w:rsidRPr="005A0CC3" w:rsidRDefault="0059099F" w:rsidP="00D77D28">
      <w:pPr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/>
          <w:lang w:eastAsia="ko-KR"/>
        </w:rPr>
        <w:t> 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06455F77" w14:textId="148FC68B" w:rsidR="00D77D28" w:rsidRPr="005A0CC3" w:rsidRDefault="005369E5" w:rsidP="00D77D28">
      <w:pPr>
        <w:pStyle w:val="Listlevel3"/>
        <w:numPr>
          <w:ilvl w:val="0"/>
          <w:numId w:val="0"/>
        </w:numPr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/>
          <w:lang w:eastAsia="ko-KR"/>
        </w:rPr>
        <w:t>WWCC (</w:t>
      </w:r>
      <w:r w:rsidR="00A92147" w:rsidRPr="005A0CC3">
        <w:rPr>
          <w:rFonts w:ascii="Malgun Gothic" w:eastAsia="Malgun Gothic" w:hAnsi="Malgun Gothic" w:hint="eastAsia"/>
          <w:lang w:eastAsia="ko-KR"/>
        </w:rPr>
        <w:t>Working With Children Check</w:t>
      </w:r>
      <w:r w:rsidRPr="005A0CC3">
        <w:rPr>
          <w:rFonts w:ascii="Malgun Gothic" w:eastAsia="Malgun Gothic" w:hAnsi="Malgun Gothic"/>
          <w:lang w:eastAsia="ko-KR"/>
        </w:rPr>
        <w:t xml:space="preserve">) </w:t>
      </w:r>
      <w:r w:rsidRPr="005A0CC3">
        <w:rPr>
          <w:rFonts w:ascii="Malgun Gothic" w:eastAsia="Malgun Gothic" w:hAnsi="Malgun Gothic" w:cs="Malgun Gothic" w:hint="eastAsia"/>
          <w:lang w:eastAsia="ko-KR"/>
        </w:rPr>
        <w:t>승인을</w:t>
      </w:r>
      <w:r w:rsidR="00A92147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92147" w:rsidRPr="005A0CC3">
        <w:rPr>
          <w:rFonts w:ascii="Malgun Gothic" w:eastAsia="Malgun Gothic" w:hAnsi="Malgun Gothic" w:cs="Malgun Gothic" w:hint="eastAsia"/>
          <w:lang w:eastAsia="ko-KR"/>
        </w:rPr>
        <w:t>받아야 하는</w:t>
      </w:r>
      <w:r w:rsidR="00A92147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92147" w:rsidRPr="005A0CC3">
        <w:rPr>
          <w:rFonts w:ascii="Malgun Gothic" w:eastAsia="Malgun Gothic" w:hAnsi="Malgun Gothic" w:cs="Malgun Gothic" w:hint="eastAsia"/>
          <w:lang w:eastAsia="ko-KR"/>
        </w:rPr>
        <w:t>직원이나</w:t>
      </w:r>
      <w:r w:rsidR="00A92147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92147" w:rsidRPr="005A0CC3">
        <w:rPr>
          <w:rFonts w:ascii="Malgun Gothic" w:eastAsia="Malgun Gothic" w:hAnsi="Malgun Gothic" w:cs="Malgun Gothic" w:hint="eastAsia"/>
          <w:lang w:eastAsia="ko-KR"/>
        </w:rPr>
        <w:t>자원</w:t>
      </w:r>
      <w:r w:rsidR="00A92147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92147" w:rsidRPr="005A0CC3">
        <w:rPr>
          <w:rFonts w:ascii="Malgun Gothic" w:eastAsia="Malgun Gothic" w:hAnsi="Malgun Gothic" w:cs="Malgun Gothic" w:hint="eastAsia"/>
          <w:lang w:eastAsia="ko-KR"/>
        </w:rPr>
        <w:t>봉사자</w:t>
      </w:r>
      <w:r w:rsidRPr="005A0CC3">
        <w:rPr>
          <w:rFonts w:ascii="Malgun Gothic" w:eastAsia="Malgun Gothic" w:hAnsi="Malgun Gothic" w:cs="Malgun Gothic" w:hint="eastAsia"/>
          <w:lang w:eastAsia="ko-KR"/>
        </w:rPr>
        <w:t>가 보고사안</w:t>
      </w:r>
      <w:r w:rsidR="00DA2787">
        <w:rPr>
          <w:rFonts w:ascii="Malgun Gothic" w:eastAsia="Malgun Gothic" w:hAnsi="Malgun Gothic" w:cs="Malgun Gothic" w:hint="eastAsia"/>
          <w:lang w:eastAsia="ko-KR"/>
        </w:rPr>
        <w:t>행위</w:t>
      </w:r>
      <w:r w:rsidR="0099265B">
        <w:rPr>
          <w:rFonts w:ascii="Malgun Gothic" w:eastAsia="Malgun Gothic" w:hAnsi="Malgun Gothic" w:cs="Malgun Gothic" w:hint="eastAsia"/>
          <w:lang w:eastAsia="ko-KR"/>
        </w:rPr>
        <w:t>를 저질렀다는</w:t>
      </w:r>
      <w:r w:rsidR="00A92147" w:rsidRPr="005A0CC3">
        <w:rPr>
          <w:rFonts w:ascii="Malgun Gothic" w:eastAsia="Malgun Gothic" w:hAnsi="Malgun Gothic" w:cs="Malgun Gothic" w:hint="eastAsia"/>
          <w:lang w:eastAsia="ko-KR"/>
        </w:rPr>
        <w:t xml:space="preserve"> 혐의를 받</w:t>
      </w:r>
      <w:r w:rsidR="0099265B">
        <w:rPr>
          <w:rFonts w:ascii="Malgun Gothic" w:eastAsia="Malgun Gothic" w:hAnsi="Malgun Gothic" w:cs="Malgun Gothic" w:hint="eastAsia"/>
          <w:lang w:eastAsia="ko-KR"/>
        </w:rPr>
        <w:t>고 있</w:t>
      </w:r>
      <w:r w:rsidR="00A92147" w:rsidRPr="005A0CC3">
        <w:rPr>
          <w:rFonts w:ascii="Malgun Gothic" w:eastAsia="Malgun Gothic" w:hAnsi="Malgun Gothic" w:cs="Malgun Gothic" w:hint="eastAsia"/>
          <w:lang w:eastAsia="ko-KR"/>
        </w:rPr>
        <w:t>는</w:t>
      </w:r>
      <w:r w:rsidR="00A92147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92147" w:rsidRPr="005A0CC3">
        <w:rPr>
          <w:rFonts w:ascii="Malgun Gothic" w:eastAsia="Malgun Gothic" w:hAnsi="Malgun Gothic" w:cs="Malgun Gothic" w:hint="eastAsia"/>
          <w:lang w:eastAsia="ko-KR"/>
        </w:rPr>
        <w:t>경우</w:t>
      </w:r>
      <w:r w:rsidR="00A92147" w:rsidRPr="005A0CC3">
        <w:rPr>
          <w:rFonts w:ascii="Malgun Gothic" w:eastAsia="Malgun Gothic" w:hAnsi="Malgun Gothic" w:hint="eastAsia"/>
          <w:lang w:eastAsia="ko-KR"/>
        </w:rPr>
        <w:t xml:space="preserve">, </w:t>
      </w:r>
      <w:r w:rsidR="00A92147" w:rsidRPr="005A0CC3">
        <w:rPr>
          <w:rFonts w:ascii="Malgun Gothic" w:eastAsia="Malgun Gothic" w:hAnsi="Malgun Gothic" w:cs="Malgun Gothic" w:hint="eastAsia"/>
          <w:lang w:eastAsia="ko-KR"/>
        </w:rPr>
        <w:t>책임자는 다음을 수행해야 한다</w:t>
      </w:r>
      <w:r w:rsidR="00D77D28" w:rsidRPr="005A0CC3">
        <w:rPr>
          <w:rFonts w:ascii="Malgun Gothic" w:eastAsia="Malgun Gothic" w:hAnsi="Malgun Gothic"/>
          <w:lang w:eastAsia="ko-KR"/>
        </w:rPr>
        <w:t>: </w:t>
      </w:r>
    </w:p>
    <w:p w14:paraId="2E6C06EA" w14:textId="460BD85B" w:rsidR="00D77D28" w:rsidRPr="005A0CC3" w:rsidRDefault="00A92147" w:rsidP="00EA04FE">
      <w:pPr>
        <w:pStyle w:val="Listlevel3"/>
        <w:numPr>
          <w:ilvl w:val="0"/>
          <w:numId w:val="151"/>
        </w:numPr>
        <w:ind w:left="1134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불만사항이나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정보를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접수한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날로부터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최대</w:t>
      </w:r>
      <w:r w:rsidRPr="005A0CC3">
        <w:rPr>
          <w:rFonts w:ascii="Malgun Gothic" w:eastAsia="Malgun Gothic" w:hAnsi="Malgun Gothic" w:hint="eastAsia"/>
          <w:lang w:eastAsia="ko-KR"/>
        </w:rPr>
        <w:t xml:space="preserve"> 7</w:t>
      </w:r>
      <w:r w:rsidRPr="005A0CC3">
        <w:rPr>
          <w:rFonts w:ascii="Malgun Gothic" w:eastAsia="Malgun Gothic" w:hAnsi="Malgun Gothic" w:cs="Malgun Gothic" w:hint="eastAsia"/>
          <w:lang w:eastAsia="ko-KR"/>
        </w:rPr>
        <w:t>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이내에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>보고사안</w:t>
      </w:r>
      <w:r w:rsidR="0099265B">
        <w:rPr>
          <w:rFonts w:ascii="Malgun Gothic" w:eastAsia="Malgun Gothic" w:hAnsi="Malgun Gothic" w:cs="Malgun Gothic" w:hint="eastAsia"/>
          <w:lang w:eastAsia="ko-KR"/>
        </w:rPr>
        <w:t>행위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 xml:space="preserve"> 제도</w:t>
      </w:r>
      <w:r w:rsidR="00AC0453" w:rsidRPr="005A0CC3">
        <w:rPr>
          <w:rFonts w:ascii="Malgun Gothic" w:eastAsia="Malgun Gothic" w:hAnsi="Malgun Gothic" w:cs="Malgun Gothic" w:hint="eastAsia"/>
          <w:lang w:eastAsia="ko-KR"/>
        </w:rPr>
        <w:t>(</w:t>
      </w:r>
      <w:r w:rsidR="00AC0453" w:rsidRPr="005A0CC3">
        <w:rPr>
          <w:rFonts w:ascii="Malgun Gothic" w:eastAsia="Malgun Gothic" w:hAnsi="Malgun Gothic"/>
          <w:lang w:eastAsia="ko-KR"/>
        </w:rPr>
        <w:t>Reportable Conduct Scheme)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 xml:space="preserve">에 따라 </w:t>
      </w:r>
      <w:r w:rsidRPr="005A0CC3">
        <w:rPr>
          <w:rFonts w:ascii="Malgun Gothic" w:eastAsia="Malgun Gothic" w:hAnsi="Malgun Gothic" w:cs="Malgun Gothic" w:hint="eastAsia"/>
          <w:lang w:eastAsia="ko-KR"/>
        </w:rPr>
        <w:t>아동보호</w:t>
      </w:r>
      <w:r w:rsidR="005369E5" w:rsidRPr="005A0CC3">
        <w:rPr>
          <w:rFonts w:ascii="Malgun Gothic" w:eastAsia="Malgun Gothic" w:hAnsi="Malgun Gothic" w:cs="Malgun Gothic" w:hint="eastAsia"/>
          <w:lang w:eastAsia="ko-KR"/>
        </w:rPr>
        <w:t>청</w:t>
      </w:r>
      <w:r w:rsidR="00AC0453" w:rsidRPr="005A0CC3">
        <w:rPr>
          <w:rFonts w:ascii="Malgun Gothic" w:eastAsia="Malgun Gothic" w:hAnsi="Malgun Gothic" w:cs="Malgun Gothic" w:hint="eastAsia"/>
          <w:lang w:eastAsia="ko-KR"/>
        </w:rPr>
        <w:t>(</w:t>
      </w:r>
      <w:r w:rsidR="00AC0453" w:rsidRPr="005A0CC3">
        <w:rPr>
          <w:rFonts w:ascii="Malgun Gothic" w:eastAsia="Malgun Gothic" w:hAnsi="Malgun Gothic"/>
          <w:lang w:eastAsia="ko-KR"/>
        </w:rPr>
        <w:t>the Office of the Children’s Guardian</w:t>
      </w:r>
      <w:r w:rsidR="00AC0453" w:rsidRPr="005A0CC3">
        <w:rPr>
          <w:rFonts w:ascii="Malgun Gothic" w:eastAsia="Malgun Gothic" w:hAnsi="Malgun Gothic"/>
        </w:rPr>
        <w:t>)</w:t>
      </w:r>
      <w:r w:rsidRPr="005A0CC3">
        <w:rPr>
          <w:rFonts w:ascii="Malgun Gothic" w:eastAsia="Malgun Gothic" w:hAnsi="Malgun Gothic" w:cs="Malgun Gothic" w:hint="eastAsia"/>
          <w:lang w:eastAsia="ko-KR"/>
        </w:rPr>
        <w:t>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통보한다</w:t>
      </w:r>
      <w:r w:rsidR="005369E5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직원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및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자원봉사자에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대한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="00B62B74">
        <w:rPr>
          <w:rFonts w:ascii="Malgun Gothic" w:eastAsia="Malgun Gothic" w:hAnsi="Malgun Gothic" w:hint="eastAsia"/>
          <w:i/>
          <w:iCs/>
          <w:lang w:eastAsia="ko-KR"/>
        </w:rPr>
        <w:t>항의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처리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절차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F5ABB" w:rsidRPr="005A0CC3">
        <w:rPr>
          <w:rFonts w:ascii="Malgun Gothic" w:eastAsia="Malgun Gothic" w:hAnsi="Malgun Gothic" w:cs="Malgun Gothic" w:hint="eastAsia"/>
          <w:lang w:eastAsia="ko-KR"/>
        </w:rPr>
        <w:t>제</w:t>
      </w:r>
      <w:r w:rsidRPr="005A0CC3">
        <w:rPr>
          <w:rFonts w:ascii="Malgun Gothic" w:eastAsia="Malgun Gothic" w:hAnsi="Malgun Gothic" w:hint="eastAsia"/>
          <w:lang w:eastAsia="ko-KR"/>
        </w:rPr>
        <w:t>2</w:t>
      </w:r>
      <w:r w:rsidR="00AF5ABB" w:rsidRPr="005A0CC3">
        <w:rPr>
          <w:rFonts w:ascii="Malgun Gothic" w:eastAsia="Malgun Gothic" w:hAnsi="Malgun Gothic" w:cs="Malgun Gothic" w:hint="eastAsia"/>
          <w:lang w:eastAsia="ko-KR"/>
        </w:rPr>
        <w:t>절</w:t>
      </w:r>
      <w:r w:rsidRPr="005A0CC3">
        <w:rPr>
          <w:rFonts w:ascii="Malgun Gothic" w:eastAsia="Malgun Gothic" w:hAnsi="Malgun Gothic" w:hint="eastAsia"/>
          <w:lang w:eastAsia="ko-KR"/>
        </w:rPr>
        <w:t>2</w:t>
      </w:r>
      <w:r w:rsidRPr="005A0CC3">
        <w:rPr>
          <w:rFonts w:ascii="Malgun Gothic" w:eastAsia="Malgun Gothic" w:hAnsi="Malgun Gothic" w:cs="Malgun Gothic" w:hint="eastAsia"/>
          <w:lang w:eastAsia="ko-KR"/>
        </w:rPr>
        <w:t>항</w:t>
      </w:r>
      <w:r w:rsidR="00AC0453" w:rsidRPr="005A0CC3">
        <w:rPr>
          <w:rFonts w:ascii="Malgun Gothic" w:eastAsia="Malgun Gothic" w:hAnsi="Malgun Gothic" w:cs="Malgun Gothic" w:hint="eastAsia"/>
          <w:lang w:eastAsia="ko-KR"/>
        </w:rPr>
        <w:t>(</w:t>
      </w:r>
      <w:r w:rsidR="00AC0453" w:rsidRPr="005A0CC3">
        <w:rPr>
          <w:rFonts w:ascii="Malgun Gothic" w:eastAsia="Malgun Gothic" w:hAnsi="Malgun Gothic"/>
        </w:rPr>
        <w:t xml:space="preserve">Section 2.2 of the </w:t>
      </w:r>
      <w:r w:rsidR="00AC0453" w:rsidRPr="005A0CC3">
        <w:rPr>
          <w:rFonts w:ascii="Malgun Gothic" w:eastAsia="Malgun Gothic" w:hAnsi="Malgun Gothic"/>
          <w:i/>
        </w:rPr>
        <w:t>Procedures for Handling Complaints Against Staff and Volunteers)</w:t>
      </w:r>
      <w:r w:rsidR="00900D89" w:rsidRPr="005A0CC3">
        <w:rPr>
          <w:rFonts w:ascii="Malgun Gothic" w:eastAsia="Malgun Gothic" w:hAnsi="Malgun Gothic" w:cs="Malgun Gothic" w:hint="eastAsia"/>
          <w:lang w:eastAsia="ko-KR"/>
        </w:rPr>
        <w:t>을 참조하라.</w:t>
      </w:r>
    </w:p>
    <w:p w14:paraId="0697A700" w14:textId="62DDF7AF" w:rsidR="00D77D28" w:rsidRPr="005A0CC3" w:rsidRDefault="00AF5ABB" w:rsidP="00EA04FE">
      <w:pPr>
        <w:pStyle w:val="Listlevel3"/>
        <w:numPr>
          <w:ilvl w:val="0"/>
          <w:numId w:val="151"/>
        </w:numPr>
        <w:ind w:left="1134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가능한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빨리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조사를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실시하거나</w:t>
      </w:r>
      <w:r w:rsidRPr="005A0CC3">
        <w:rPr>
          <w:rFonts w:ascii="Malgun Gothic" w:eastAsia="Malgun Gothic" w:hAnsi="Malgun Gothic" w:hint="eastAsia"/>
          <w:lang w:eastAsia="ko-KR"/>
        </w:rPr>
        <w:t xml:space="preserve">, </w:t>
      </w:r>
      <w:r w:rsidR="00900D89" w:rsidRPr="005A0CC3">
        <w:rPr>
          <w:rFonts w:ascii="Malgun Gothic" w:eastAsia="Malgun Gothic" w:hAnsi="Malgun Gothic" w:cs="Malgun Gothic" w:hint="eastAsia"/>
          <w:lang w:eastAsia="ko-KR"/>
        </w:rPr>
        <w:t>보고사안</w:t>
      </w:r>
      <w:r w:rsidR="0099265B">
        <w:rPr>
          <w:rFonts w:ascii="Malgun Gothic" w:eastAsia="Malgun Gothic" w:hAnsi="Malgun Gothic" w:cs="Malgun Gothic" w:hint="eastAsia"/>
          <w:lang w:eastAsia="ko-KR"/>
        </w:rPr>
        <w:t>행위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혐의에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대한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조사를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실시할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적임자를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임명한다</w:t>
      </w:r>
      <w:r w:rsidRPr="005A0CC3">
        <w:rPr>
          <w:rFonts w:ascii="Malgun Gothic" w:eastAsia="Malgun Gothic" w:hAnsi="Malgun Gothic" w:hint="eastAsia"/>
          <w:lang w:eastAsia="ko-KR"/>
        </w:rPr>
        <w:t>(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직원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및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자원봉사자에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대한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="00B62B74">
        <w:rPr>
          <w:rFonts w:ascii="Malgun Gothic" w:eastAsia="Malgun Gothic" w:hAnsi="Malgun Gothic" w:cs="Malgun Gothic" w:hint="eastAsia"/>
          <w:i/>
          <w:iCs/>
          <w:lang w:eastAsia="ko-KR"/>
        </w:rPr>
        <w:t xml:space="preserve">항의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처리</w:t>
      </w:r>
      <w:r w:rsidRPr="005A0CC3">
        <w:rPr>
          <w:rFonts w:ascii="Malgun Gothic" w:eastAsia="Malgun Gothic" w:hAnsi="Malgun Gothic" w:hint="eastAsia"/>
          <w:i/>
          <w:iCs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i/>
          <w:iCs/>
          <w:lang w:eastAsia="ko-KR"/>
        </w:rPr>
        <w:t>절차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제</w:t>
      </w:r>
      <w:r w:rsidRPr="005A0CC3">
        <w:rPr>
          <w:rFonts w:ascii="Malgun Gothic" w:eastAsia="Malgun Gothic" w:hAnsi="Malgun Gothic" w:hint="eastAsia"/>
          <w:lang w:eastAsia="ko-KR"/>
        </w:rPr>
        <w:t>6</w:t>
      </w:r>
      <w:r w:rsidRPr="005A0CC3">
        <w:rPr>
          <w:rFonts w:ascii="Malgun Gothic" w:eastAsia="Malgun Gothic" w:hAnsi="Malgun Gothic" w:cs="Malgun Gothic" w:hint="eastAsia"/>
          <w:lang w:eastAsia="ko-KR"/>
        </w:rPr>
        <w:t>절</w:t>
      </w:r>
      <w:r w:rsidR="00AC0453" w:rsidRPr="005A0CC3">
        <w:rPr>
          <w:rFonts w:ascii="Malgun Gothic" w:eastAsia="Malgun Gothic" w:hAnsi="Malgun Gothic" w:cs="Malgun Gothic" w:hint="eastAsia"/>
          <w:lang w:eastAsia="ko-KR"/>
        </w:rPr>
        <w:t>(</w:t>
      </w:r>
      <w:r w:rsidR="00AC0453" w:rsidRPr="005A0CC3">
        <w:rPr>
          <w:rFonts w:ascii="Malgun Gothic" w:eastAsia="Malgun Gothic" w:hAnsi="Malgun Gothic"/>
        </w:rPr>
        <w:t xml:space="preserve">Section 6 of the </w:t>
      </w:r>
      <w:r w:rsidR="00AC0453" w:rsidRPr="005A0CC3">
        <w:rPr>
          <w:rFonts w:ascii="Malgun Gothic" w:eastAsia="Malgun Gothic" w:hAnsi="Malgun Gothic"/>
          <w:i/>
        </w:rPr>
        <w:t>Procedures for Handling Complaints Against Staff and Volunteers)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참조</w:t>
      </w:r>
      <w:r w:rsidRPr="005A0CC3">
        <w:rPr>
          <w:rFonts w:ascii="Malgun Gothic" w:eastAsia="Malgun Gothic" w:hAnsi="Malgun Gothic" w:hint="eastAsia"/>
          <w:lang w:eastAsia="ko-KR"/>
        </w:rPr>
        <w:t>).</w:t>
      </w:r>
      <w:r w:rsidR="00D77D28" w:rsidRPr="005A0CC3">
        <w:rPr>
          <w:rFonts w:ascii="Malgun Gothic" w:eastAsia="Malgun Gothic" w:hAnsi="Malgun Gothic"/>
          <w:lang w:eastAsia="ko-KR"/>
        </w:rPr>
        <w:t> </w:t>
      </w:r>
    </w:p>
    <w:p w14:paraId="02EE62C0" w14:textId="7FC14665" w:rsidR="00D77D28" w:rsidRPr="005A0CC3" w:rsidRDefault="00AF5ABB" w:rsidP="00EA04FE">
      <w:pPr>
        <w:pStyle w:val="Listlevel3"/>
        <w:numPr>
          <w:ilvl w:val="0"/>
          <w:numId w:val="152"/>
        </w:numPr>
        <w:ind w:left="1134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보고</w:t>
      </w:r>
      <w:r w:rsidR="00900D89" w:rsidRPr="005A0CC3">
        <w:rPr>
          <w:rFonts w:ascii="Malgun Gothic" w:eastAsia="Malgun Gothic" w:hAnsi="Malgun Gothic" w:cs="Malgun Gothic" w:hint="eastAsia"/>
          <w:lang w:eastAsia="ko-KR"/>
        </w:rPr>
        <w:t>사안</w:t>
      </w:r>
      <w:r w:rsidR="00B62B74">
        <w:rPr>
          <w:rFonts w:ascii="Malgun Gothic" w:eastAsia="Malgun Gothic" w:hAnsi="Malgun Gothic" w:cs="Malgun Gothic" w:hint="eastAsia"/>
          <w:lang w:eastAsia="ko-KR"/>
        </w:rPr>
        <w:t>행위 관련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혐의에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대한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정보를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받은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후</w:t>
      </w:r>
      <w:r w:rsidRPr="005A0CC3">
        <w:rPr>
          <w:rFonts w:ascii="Malgun Gothic" w:eastAsia="Malgun Gothic" w:hAnsi="Malgun Gothic" w:hint="eastAsia"/>
          <w:lang w:eastAsia="ko-KR"/>
        </w:rPr>
        <w:t xml:space="preserve"> 30</w:t>
      </w:r>
      <w:r w:rsidRPr="005A0CC3">
        <w:rPr>
          <w:rFonts w:ascii="Malgun Gothic" w:eastAsia="Malgun Gothic" w:hAnsi="Malgun Gothic" w:cs="Malgun Gothic" w:hint="eastAsia"/>
          <w:lang w:eastAsia="ko-KR"/>
        </w:rPr>
        <w:t>일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이내에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보고</w:t>
      </w:r>
      <w:r w:rsidR="00900D89" w:rsidRPr="005A0CC3">
        <w:rPr>
          <w:rFonts w:ascii="Malgun Gothic" w:eastAsia="Malgun Gothic" w:hAnsi="Malgun Gothic" w:cs="Malgun Gothic" w:hint="eastAsia"/>
          <w:lang w:eastAsia="ko-KR"/>
        </w:rPr>
        <w:t>사안</w:t>
      </w:r>
      <w:r w:rsidR="0099265B">
        <w:rPr>
          <w:rFonts w:ascii="Malgun Gothic" w:eastAsia="Malgun Gothic" w:hAnsi="Malgun Gothic" w:cs="Malgun Gothic" w:hint="eastAsia"/>
          <w:lang w:eastAsia="ko-KR"/>
        </w:rPr>
        <w:t>행위</w:t>
      </w:r>
      <w:r w:rsidR="00900D89" w:rsidRPr="005A0CC3">
        <w:rPr>
          <w:rFonts w:ascii="Malgun Gothic" w:eastAsia="Malgun Gothic" w:hAnsi="Malgun Gothic" w:cs="Malgun Gothic" w:hint="eastAsia"/>
          <w:lang w:eastAsia="ko-KR"/>
        </w:rPr>
        <w:t xml:space="preserve"> 제도에 따라 서면 보고서를 제출한다.</w:t>
      </w:r>
      <w:r w:rsidR="00900D89" w:rsidRPr="005A0CC3">
        <w:rPr>
          <w:rFonts w:ascii="Malgun Gothic" w:eastAsia="Malgun Gothic" w:hAnsi="Malgun Gothic" w:cs="Malgun Gothic"/>
          <w:lang w:eastAsia="ko-KR"/>
        </w:rPr>
        <w:t xml:space="preserve"> </w:t>
      </w:r>
      <w:r w:rsidRPr="005A0CC3">
        <w:rPr>
          <w:rFonts w:ascii="Malgun Gothic" w:eastAsia="Malgun Gothic" w:hAnsi="Malgun Gothic" w:hint="eastAsia"/>
          <w:lang w:eastAsia="ko-KR"/>
        </w:rPr>
        <w:t>(</w:t>
      </w:r>
      <w:r w:rsidRPr="005A0CC3">
        <w:rPr>
          <w:rFonts w:ascii="Malgun Gothic" w:eastAsia="Malgun Gothic" w:hAnsi="Malgun Gothic" w:cs="Malgun Gothic" w:hint="eastAsia"/>
          <w:lang w:eastAsia="ko-KR"/>
        </w:rPr>
        <w:t>직원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및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자원봉사자에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대한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불만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처리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절차의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제</w:t>
      </w:r>
      <w:r w:rsidRPr="005A0CC3">
        <w:rPr>
          <w:rFonts w:ascii="Malgun Gothic" w:eastAsia="Malgun Gothic" w:hAnsi="Malgun Gothic" w:hint="eastAsia"/>
          <w:lang w:eastAsia="ko-KR"/>
        </w:rPr>
        <w:t>11</w:t>
      </w:r>
      <w:r w:rsidRPr="005A0CC3">
        <w:rPr>
          <w:rFonts w:ascii="Malgun Gothic" w:eastAsia="Malgun Gothic" w:hAnsi="Malgun Gothic" w:cs="Malgun Gothic" w:hint="eastAsia"/>
          <w:lang w:eastAsia="ko-KR"/>
        </w:rPr>
        <w:t>절</w:t>
      </w:r>
      <w:r w:rsidR="00AC0453" w:rsidRPr="005A0CC3">
        <w:rPr>
          <w:rFonts w:ascii="Malgun Gothic" w:eastAsia="Malgun Gothic" w:hAnsi="Malgun Gothic" w:cs="Malgun Gothic" w:hint="eastAsia"/>
          <w:lang w:eastAsia="ko-KR"/>
        </w:rPr>
        <w:t>(</w:t>
      </w:r>
      <w:r w:rsidR="00AC0453" w:rsidRPr="005A0CC3">
        <w:rPr>
          <w:rFonts w:ascii="Malgun Gothic" w:eastAsia="Malgun Gothic" w:hAnsi="Malgun Gothic"/>
        </w:rPr>
        <w:t xml:space="preserve">Section 11 of the </w:t>
      </w:r>
      <w:r w:rsidR="00AC0453" w:rsidRPr="005A0CC3">
        <w:rPr>
          <w:rFonts w:ascii="Malgun Gothic" w:eastAsia="Malgun Gothic" w:hAnsi="Malgun Gothic"/>
          <w:i/>
        </w:rPr>
        <w:t>Procedures for Handling Complaints Against Staff and Volunteers)</w:t>
      </w:r>
      <w:r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eastAsia="ko-KR"/>
        </w:rPr>
        <w:t>참조</w:t>
      </w:r>
      <w:r w:rsidR="00D77D28" w:rsidRPr="005A0CC3">
        <w:rPr>
          <w:rFonts w:ascii="Malgun Gothic" w:eastAsia="Malgun Gothic" w:hAnsi="Malgun Gothic"/>
          <w:lang w:eastAsia="ko-KR"/>
        </w:rPr>
        <w:t>)</w:t>
      </w:r>
    </w:p>
    <w:p w14:paraId="0E4F18A0" w14:textId="06EB89FF" w:rsidR="00D77D28" w:rsidRPr="005A0CC3" w:rsidRDefault="00AF5ABB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/>
          <w:b/>
          <w:bCs/>
          <w:noProof/>
          <w:color w:val="000000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2DFD7FB" wp14:editId="2CACB2C2">
                <wp:simplePos x="0" y="0"/>
                <wp:positionH relativeFrom="margin">
                  <wp:align>center</wp:align>
                </wp:positionH>
                <wp:positionV relativeFrom="paragraph">
                  <wp:posOffset>377825</wp:posOffset>
                </wp:positionV>
                <wp:extent cx="6198870" cy="3505200"/>
                <wp:effectExtent l="19050" t="19050" r="11430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3505200"/>
                        </a:xfrm>
                        <a:prstGeom prst="rect">
                          <a:avLst/>
                        </a:prstGeom>
                        <a:solidFill>
                          <a:srgbClr val="63C29D">
                            <a:alpha val="50000"/>
                          </a:srgbClr>
                        </a:solidFill>
                        <a:ln w="38100">
                          <a:solidFill>
                            <a:srgbClr val="47C3D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3D21" w14:textId="471FEF46" w:rsidR="005369E5" w:rsidRPr="009A74F2" w:rsidRDefault="005369E5" w:rsidP="00D77D28">
                            <w:pPr>
                              <w:rPr>
                                <w:rFonts w:ascii="ArialRoundedMTW04-Regular" w:hAnsi="ArialRoundedMTW04-Regular"/>
                                <w:b/>
                                <w:i/>
                                <w:lang w:eastAsia="ko-KR"/>
                              </w:rPr>
                            </w:pPr>
                            <w:r w:rsidRPr="008E4A35">
                              <w:rPr>
                                <w:rFonts w:ascii="ArialRoundedMTW04-Regular" w:hAnsi="ArialRoundedMTW04-Regular" w:hint="eastAsia"/>
                                <w:b/>
                                <w:i/>
                                <w:lang w:eastAsia="ko-KR"/>
                              </w:rPr>
                              <w:t>2019</w:t>
                            </w:r>
                            <w:r w:rsidRPr="008E4A35">
                              <w:rPr>
                                <w:rFonts w:ascii="Malgun Gothic" w:eastAsia="Malgun Gothic" w:hAnsi="Malgun Gothic" w:cs="Malgun Gothic" w:hint="eastAsia"/>
                                <w:b/>
                                <w:i/>
                                <w:lang w:eastAsia="ko-KR"/>
                              </w:rPr>
                              <w:t>년</w:t>
                            </w:r>
                            <w:r w:rsidRPr="008E4A35">
                              <w:rPr>
                                <w:rFonts w:ascii="ArialRoundedMTW04-Regular" w:hAnsi="ArialRoundedMTW04-Regular" w:hint="eastAsia"/>
                                <w:b/>
                                <w:i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i/>
                                <w:lang w:eastAsia="ko-KR"/>
                              </w:rPr>
                              <w:t>아동</w:t>
                            </w:r>
                            <w:r w:rsidRPr="008E4A35">
                              <w:rPr>
                                <w:rFonts w:ascii="ArialRoundedMTW04-Regular" w:hAnsi="ArialRoundedMTW04-Regular" w:hint="eastAsia"/>
                                <w:b/>
                                <w:i/>
                                <w:lang w:eastAsia="ko-KR"/>
                              </w:rPr>
                              <w:t xml:space="preserve"> </w:t>
                            </w:r>
                            <w:r w:rsidRPr="008E4A35">
                              <w:rPr>
                                <w:rFonts w:ascii="Malgun Gothic" w:eastAsia="Malgun Gothic" w:hAnsi="Malgun Gothic" w:cs="Malgun Gothic" w:hint="eastAsia"/>
                                <w:b/>
                                <w:i/>
                                <w:lang w:eastAsia="ko-KR"/>
                              </w:rPr>
                              <w:t>보호법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  <w:b/>
                                <w:i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RoundedMTW04-Regular" w:hAnsi="ArialRoundedMTW04-Regular"/>
                                <w:b/>
                                <w:i/>
                                <w:lang w:eastAsia="ko-KR"/>
                              </w:rPr>
                              <w:t>(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  <w:b/>
                                <w:i/>
                                <w:lang w:eastAsia="ko-KR"/>
                              </w:rPr>
                              <w:t>Children’s Guardian Act 2019</w:t>
                            </w:r>
                            <w:r>
                              <w:rPr>
                                <w:rFonts w:ascii="ArialRoundedMTW04-Regular" w:hAnsi="ArialRoundedMTW04-Regular"/>
                                <w:b/>
                                <w:i/>
                                <w:lang w:eastAsia="ko-KR"/>
                              </w:rPr>
                              <w:t>)</w:t>
                            </w:r>
                          </w:p>
                          <w:p w14:paraId="5818E2C5" w14:textId="1ED15DD1" w:rsidR="005369E5" w:rsidRPr="009A74F2" w:rsidRDefault="005369E5" w:rsidP="00D77D28">
                            <w:pPr>
                              <w:rPr>
                                <w:rFonts w:ascii="ArialRoundedMTW04-Regular" w:hAnsi="ArialRoundedMTW04-Regular"/>
                                <w:b/>
                                <w:lang w:eastAsia="ko-KR"/>
                              </w:rPr>
                            </w:pPr>
                            <w:r w:rsidRPr="009A74F2">
                              <w:rPr>
                                <w:rFonts w:ascii="ArialRoundedMTW04-Regular" w:hAnsi="ArialRoundedMTW04-Regular"/>
                                <w:b/>
                                <w:lang w:eastAsia="ko-KR"/>
                              </w:rPr>
                              <w:t xml:space="preserve">20 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  <w:b/>
                                <w:lang w:eastAsia="ko-KR"/>
                              </w:rPr>
                              <w:tab/>
                            </w:r>
                            <w:r w:rsidRPr="009939FB">
                              <w:rPr>
                                <w:rFonts w:ascii="ArialRoundedMTW04-Regular" w:hAnsi="ArialRoundedMTW04-Regular" w:hint="eastAsia"/>
                                <w:b/>
                                <w:lang w:eastAsia="ko-KR"/>
                              </w:rPr>
                              <w:t>"</w:t>
                            </w:r>
                            <w:r w:rsidR="00900D89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보고사안</w:t>
                            </w:r>
                            <w:r w:rsidR="0099265B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행위</w:t>
                            </w:r>
                            <w:r w:rsidRPr="009939FB">
                              <w:rPr>
                                <w:rFonts w:ascii="ArialRoundedMTW04-Regular" w:hAnsi="ArialRoundedMTW04-Regular" w:hint="eastAsia"/>
                                <w:b/>
                                <w:lang w:eastAsia="ko-KR"/>
                              </w:rPr>
                              <w:t>"</w:t>
                            </w:r>
                            <w:r w:rsidR="00900D89">
                              <w:rPr>
                                <w:rFonts w:ascii="ArialRoundedMTW04-Regular" w:hAnsi="ArialRoundedMTW04-Regular"/>
                                <w:b/>
                                <w:lang w:eastAsia="ko-KR"/>
                              </w:rPr>
                              <w:t>(reportable conduct)</w:t>
                            </w:r>
                            <w:r w:rsidRPr="009939FB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의</w:t>
                            </w:r>
                            <w:r w:rsidRPr="009939FB">
                              <w:rPr>
                                <w:rFonts w:ascii="ArialRoundedMTW04-Regular" w:hAnsi="ArialRoundedMTW04-Regular" w:hint="eastAsia"/>
                                <w:b/>
                                <w:lang w:eastAsia="ko-KR"/>
                              </w:rPr>
                              <w:t xml:space="preserve"> </w:t>
                            </w:r>
                            <w:r w:rsidRPr="009939FB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의미</w:t>
                            </w:r>
                          </w:p>
                          <w:p w14:paraId="4DC079DB" w14:textId="72DED29C" w:rsidR="005369E5" w:rsidRPr="009A74F2" w:rsidRDefault="00900D89" w:rsidP="00D77D28">
                            <w:pPr>
                              <w:rPr>
                                <w:rFonts w:ascii="ArialRoundedMTW04-Regular" w:hAnsi="ArialRoundedMTW04-Regular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보고사안</w:t>
                            </w:r>
                            <w:r w:rsidR="0099265B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행위는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관련하여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형사처벌이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시작되었는지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또는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완료되었는지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여부에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관계없이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다음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행위를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="005369E5" w:rsidRPr="00C1018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의미한다</w:t>
                            </w:r>
                            <w:r w:rsidR="005369E5" w:rsidRPr="00C1018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>.</w:t>
                            </w:r>
                            <w:r w:rsidR="005369E5" w:rsidRPr="00C10181">
                              <w:rPr>
                                <w:rFonts w:ascii="ArialRoundedMTW04-Regular" w:hAnsi="ArialRoundedMTW04-Regular"/>
                                <w:lang w:eastAsia="ko-KR"/>
                              </w:rPr>
                              <w:t xml:space="preserve"> </w:t>
                            </w:r>
                            <w:r w:rsidR="005369E5" w:rsidRPr="009A74F2">
                              <w:rPr>
                                <w:rFonts w:ascii="ArialRoundedMTW04-Regular" w:hAnsi="ArialRoundedMTW04-Regular"/>
                                <w:lang w:eastAsia="ko-KR"/>
                              </w:rPr>
                              <w:t xml:space="preserve">— </w:t>
                            </w:r>
                          </w:p>
                          <w:p w14:paraId="6C0F9BAD" w14:textId="20D3FF53" w:rsidR="005369E5" w:rsidRPr="009A74F2" w:rsidRDefault="005369E5" w:rsidP="00EA04FE">
                            <w:pPr>
                              <w:pStyle w:val="ListParagraph"/>
                              <w:numPr>
                                <w:ilvl w:val="0"/>
                                <w:numId w:val="193"/>
                              </w:numPr>
                              <w:tabs>
                                <w:tab w:val="clear" w:pos="720"/>
                              </w:tabs>
                              <w:ind w:left="1134" w:hanging="567"/>
                              <w:rPr>
                                <w:rFonts w:ascii="ArialRoundedMTW04-Regular" w:hAnsi="ArialRoundedMTW04-Regular"/>
                              </w:rPr>
                            </w:pP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</w:rPr>
                              <w:t>성범죄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</w:rPr>
                              <w:t xml:space="preserve">, </w:t>
                            </w:r>
                          </w:p>
                          <w:p w14:paraId="2DD422E0" w14:textId="12A63C85" w:rsidR="005369E5" w:rsidRPr="009A74F2" w:rsidRDefault="005369E5" w:rsidP="00EA04FE">
                            <w:pPr>
                              <w:pStyle w:val="ListParagraph"/>
                              <w:numPr>
                                <w:ilvl w:val="0"/>
                                <w:numId w:val="193"/>
                              </w:numPr>
                              <w:tabs>
                                <w:tab w:val="clear" w:pos="720"/>
                              </w:tabs>
                              <w:ind w:left="1134" w:hanging="567"/>
                              <w:rPr>
                                <w:rFonts w:ascii="ArialRoundedMTW04-Regular" w:hAnsi="ArialRoundedMTW04-Regular"/>
                              </w:rPr>
                            </w:pP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</w:rPr>
                              <w:t>성적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</w:rPr>
                              <w:t>부정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</w:rPr>
                              <w:t>행위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</w:rPr>
                              <w:t xml:space="preserve">, </w:t>
                            </w:r>
                          </w:p>
                          <w:p w14:paraId="3E4ABBEC" w14:textId="5C9931BD" w:rsidR="005369E5" w:rsidRPr="009A74F2" w:rsidRDefault="005369E5" w:rsidP="00EA04FE">
                            <w:pPr>
                              <w:pStyle w:val="ListParagraph"/>
                              <w:numPr>
                                <w:ilvl w:val="0"/>
                                <w:numId w:val="193"/>
                              </w:numPr>
                              <w:tabs>
                                <w:tab w:val="clear" w:pos="720"/>
                              </w:tabs>
                              <w:ind w:left="1134" w:hanging="567"/>
                              <w:rPr>
                                <w:rFonts w:ascii="ArialRoundedMTW04-Regular" w:hAnsi="ArialRoundedMTW04-Regular"/>
                                <w:lang w:eastAsia="ko-KR"/>
                              </w:rPr>
                            </w:pP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아동에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대한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부당한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대우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  <w:lang w:eastAsia="ko-KR"/>
                              </w:rPr>
                              <w:t xml:space="preserve">, </w:t>
                            </w:r>
                          </w:p>
                          <w:p w14:paraId="541830B0" w14:textId="51673CE9" w:rsidR="005369E5" w:rsidRPr="009A74F2" w:rsidRDefault="005369E5" w:rsidP="00EA04FE">
                            <w:pPr>
                              <w:pStyle w:val="ListParagraph"/>
                              <w:numPr>
                                <w:ilvl w:val="0"/>
                                <w:numId w:val="193"/>
                              </w:numPr>
                              <w:tabs>
                                <w:tab w:val="clear" w:pos="720"/>
                              </w:tabs>
                              <w:ind w:left="1134" w:hanging="567"/>
                              <w:rPr>
                                <w:rFonts w:ascii="ArialRoundedMTW04-Regular" w:hAnsi="ArialRoundedMTW04-Regular"/>
                              </w:rPr>
                            </w:pP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</w:rPr>
                              <w:t>아동의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방치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</w:rPr>
                              <w:t xml:space="preserve">, </w:t>
                            </w:r>
                          </w:p>
                          <w:p w14:paraId="3F10B59E" w14:textId="3436E29E" w:rsidR="005369E5" w:rsidRPr="009A74F2" w:rsidRDefault="005369E5" w:rsidP="00EA04FE">
                            <w:pPr>
                              <w:pStyle w:val="ListParagraph"/>
                              <w:numPr>
                                <w:ilvl w:val="0"/>
                                <w:numId w:val="193"/>
                              </w:numPr>
                              <w:tabs>
                                <w:tab w:val="clear" w:pos="720"/>
                              </w:tabs>
                              <w:ind w:left="1134" w:hanging="567"/>
                              <w:rPr>
                                <w:rFonts w:ascii="ArialRoundedMTW04-Regular" w:hAnsi="ArialRoundedMTW04-Regular"/>
                              </w:rPr>
                            </w:pP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</w:rPr>
                              <w:t>아동에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</w:rPr>
                              <w:t>대한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</w:rPr>
                              <w:t>폭행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</w:rPr>
                              <w:t xml:space="preserve">, </w:t>
                            </w:r>
                          </w:p>
                          <w:p w14:paraId="7F143487" w14:textId="183C6011" w:rsidR="005369E5" w:rsidRPr="009A74F2" w:rsidRDefault="005369E5" w:rsidP="00EA04FE">
                            <w:pPr>
                              <w:pStyle w:val="ListParagraph"/>
                              <w:numPr>
                                <w:ilvl w:val="0"/>
                                <w:numId w:val="193"/>
                              </w:numPr>
                              <w:tabs>
                                <w:tab w:val="clear" w:pos="720"/>
                              </w:tabs>
                              <w:ind w:left="1134" w:hanging="567"/>
                              <w:rPr>
                                <w:rFonts w:ascii="ArialRoundedMTW04-Regular" w:hAnsi="ArialRoundedMTW04-Regular"/>
                                <w:lang w:eastAsia="ko-KR"/>
                              </w:rPr>
                            </w:pP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>「</w:t>
                            </w:r>
                            <w:r w:rsidR="00900D89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형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법</w:t>
                            </w:r>
                            <w:r w:rsidRPr="00DC3531">
                              <w:rPr>
                                <w:rFonts w:ascii="Yu Gothic" w:eastAsia="Yu Gothic" w:hAnsi="Yu Gothic" w:cs="Yu Gothic" w:hint="eastAsia"/>
                                <w:lang w:eastAsia="ko-KR"/>
                              </w:rPr>
                              <w:t>」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제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>43B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조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또는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제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>316A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조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(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</w:rPr>
                              <w:t>section 43B or 316A of the Crimes Act 1900</w:t>
                            </w:r>
                            <w:r>
                              <w:rPr>
                                <w:rFonts w:ascii="ArialRoundedMTW04-Regular" w:hAnsi="ArialRoundedMTW04-Regular"/>
                              </w:rPr>
                              <w:t>)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에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따른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범죄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  <w:lang w:eastAsia="ko-KR"/>
                              </w:rPr>
                              <w:t xml:space="preserve">, </w:t>
                            </w:r>
                          </w:p>
                          <w:p w14:paraId="45301FD8" w14:textId="2B4EA93D" w:rsidR="005369E5" w:rsidRPr="009A74F2" w:rsidRDefault="005369E5" w:rsidP="00EA04FE">
                            <w:pPr>
                              <w:pStyle w:val="ListParagraph"/>
                              <w:numPr>
                                <w:ilvl w:val="0"/>
                                <w:numId w:val="193"/>
                              </w:numPr>
                              <w:tabs>
                                <w:tab w:val="clear" w:pos="720"/>
                              </w:tabs>
                              <w:ind w:left="1134" w:hanging="567"/>
                              <w:rPr>
                                <w:rFonts w:ascii="ArialRoundedMTW04-Regular" w:hAnsi="ArialRoundedMTW04-Regular"/>
                                <w:lang w:eastAsia="ko-KR"/>
                              </w:rPr>
                            </w:pP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아이에게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상당한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정서적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또는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심리적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해를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끼치는</w:t>
                            </w:r>
                            <w:r w:rsidRPr="00DC3531">
                              <w:rPr>
                                <w:rFonts w:ascii="ArialRoundedMTW04-Regular" w:hAnsi="ArialRoundedMTW04-Regular" w:hint="eastAsia"/>
                                <w:lang w:eastAsia="ko-KR"/>
                              </w:rPr>
                              <w:t xml:space="preserve"> </w:t>
                            </w:r>
                            <w:r w:rsidRPr="00DC3531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행동</w:t>
                            </w:r>
                            <w:r w:rsidRPr="009A74F2">
                              <w:rPr>
                                <w:rFonts w:ascii="ArialRoundedMTW04-Regular" w:hAnsi="ArialRoundedMTW04-Regular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D7FB" id="Text Box 34" o:spid="_x0000_s1031" type="#_x0000_t202" style="position:absolute;left:0;text-align:left;margin-left:0;margin-top:29.75pt;width:488.1pt;height:276pt;z-index: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" fillcolor="#63c29d" strokecolor="#47c3d3" strokeweight="3pt">
                <v:fill opacity="32896f"/>
                <v:textbox>
                  <w:txbxContent>
                    <w:p w14:paraId="1F3F3D21" w14:textId="471FEF46" w:rsidR="005369E5" w:rsidRPr="009A74F2" w:rsidRDefault="005369E5" w:rsidP="00D77D28">
                      <w:pPr>
                        <w:rPr>
                          <w:rFonts w:ascii="ArialRoundedMTW04-Regular" w:hAnsi="ArialRoundedMTW04-Regular"/>
                          <w:b/>
                          <w:i/>
                          <w:lang w:eastAsia="ko-KR"/>
                        </w:rPr>
                      </w:pPr>
                      <w:r w:rsidRPr="008E4A35">
                        <w:rPr>
                          <w:rFonts w:ascii="ArialRoundedMTW04-Regular" w:hAnsi="ArialRoundedMTW04-Regular" w:hint="eastAsia"/>
                          <w:b/>
                          <w:i/>
                          <w:lang w:eastAsia="ko-KR"/>
                        </w:rPr>
                        <w:t>2019</w:t>
                      </w:r>
                      <w:r w:rsidRPr="008E4A35">
                        <w:rPr>
                          <w:rFonts w:ascii="Malgun Gothic" w:eastAsia="Malgun Gothic" w:hAnsi="Malgun Gothic" w:cs="Malgun Gothic" w:hint="eastAsia"/>
                          <w:b/>
                          <w:i/>
                          <w:lang w:eastAsia="ko-KR"/>
                        </w:rPr>
                        <w:t>년</w:t>
                      </w:r>
                      <w:r w:rsidRPr="008E4A35">
                        <w:rPr>
                          <w:rFonts w:ascii="ArialRoundedMTW04-Regular" w:hAnsi="ArialRoundedMTW04-Regular" w:hint="eastAsia"/>
                          <w:b/>
                          <w:i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i/>
                          <w:lang w:eastAsia="ko-KR"/>
                        </w:rPr>
                        <w:t>아동</w:t>
                      </w:r>
                      <w:r w:rsidRPr="008E4A35">
                        <w:rPr>
                          <w:rFonts w:ascii="ArialRoundedMTW04-Regular" w:hAnsi="ArialRoundedMTW04-Regular" w:hint="eastAsia"/>
                          <w:b/>
                          <w:i/>
                          <w:lang w:eastAsia="ko-KR"/>
                        </w:rPr>
                        <w:t xml:space="preserve"> </w:t>
                      </w:r>
                      <w:r w:rsidRPr="008E4A35">
                        <w:rPr>
                          <w:rFonts w:ascii="Malgun Gothic" w:eastAsia="Malgun Gothic" w:hAnsi="Malgun Gothic" w:cs="Malgun Gothic" w:hint="eastAsia"/>
                          <w:b/>
                          <w:i/>
                          <w:lang w:eastAsia="ko-KR"/>
                        </w:rPr>
                        <w:t>보호법</w:t>
                      </w:r>
                      <w:r w:rsidRPr="009A74F2">
                        <w:rPr>
                          <w:rFonts w:ascii="ArialRoundedMTW04-Regular" w:hAnsi="ArialRoundedMTW04-Regular"/>
                          <w:b/>
                          <w:i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RoundedMTW04-Regular" w:hAnsi="ArialRoundedMTW04-Regular"/>
                          <w:b/>
                          <w:i/>
                          <w:lang w:eastAsia="ko-KR"/>
                        </w:rPr>
                        <w:t>(</w:t>
                      </w:r>
                      <w:r w:rsidRPr="009A74F2">
                        <w:rPr>
                          <w:rFonts w:ascii="ArialRoundedMTW04-Regular" w:hAnsi="ArialRoundedMTW04-Regular"/>
                          <w:b/>
                          <w:i/>
                          <w:lang w:eastAsia="ko-KR"/>
                        </w:rPr>
                        <w:t>Children’s Guardian Act 2019</w:t>
                      </w:r>
                      <w:r>
                        <w:rPr>
                          <w:rFonts w:ascii="ArialRoundedMTW04-Regular" w:hAnsi="ArialRoundedMTW04-Regular"/>
                          <w:b/>
                          <w:i/>
                          <w:lang w:eastAsia="ko-KR"/>
                        </w:rPr>
                        <w:t>)</w:t>
                      </w:r>
                    </w:p>
                    <w:p w14:paraId="5818E2C5" w14:textId="1ED15DD1" w:rsidR="005369E5" w:rsidRPr="009A74F2" w:rsidRDefault="005369E5" w:rsidP="00D77D28">
                      <w:pPr>
                        <w:rPr>
                          <w:rFonts w:ascii="ArialRoundedMTW04-Regular" w:hAnsi="ArialRoundedMTW04-Regular"/>
                          <w:b/>
                          <w:lang w:eastAsia="ko-KR"/>
                        </w:rPr>
                      </w:pPr>
                      <w:r w:rsidRPr="009A74F2">
                        <w:rPr>
                          <w:rFonts w:ascii="ArialRoundedMTW04-Regular" w:hAnsi="ArialRoundedMTW04-Regular"/>
                          <w:b/>
                          <w:lang w:eastAsia="ko-KR"/>
                        </w:rPr>
                        <w:t xml:space="preserve">20 </w:t>
                      </w:r>
                      <w:r w:rsidRPr="009A74F2">
                        <w:rPr>
                          <w:rFonts w:ascii="ArialRoundedMTW04-Regular" w:hAnsi="ArialRoundedMTW04-Regular"/>
                          <w:b/>
                          <w:lang w:eastAsia="ko-KR"/>
                        </w:rPr>
                        <w:tab/>
                      </w:r>
                      <w:r w:rsidRPr="009939FB">
                        <w:rPr>
                          <w:rFonts w:ascii="ArialRoundedMTW04-Regular" w:hAnsi="ArialRoundedMTW04-Regular" w:hint="eastAsia"/>
                          <w:b/>
                          <w:lang w:eastAsia="ko-KR"/>
                        </w:rPr>
                        <w:t>"</w:t>
                      </w:r>
                      <w:r w:rsidR="00900D89"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  <w:t>보고사안</w:t>
                      </w:r>
                      <w:r w:rsidR="0099265B"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  <w:t>행위</w:t>
                      </w:r>
                      <w:r w:rsidRPr="009939FB">
                        <w:rPr>
                          <w:rFonts w:ascii="ArialRoundedMTW04-Regular" w:hAnsi="ArialRoundedMTW04-Regular" w:hint="eastAsia"/>
                          <w:b/>
                          <w:lang w:eastAsia="ko-KR"/>
                        </w:rPr>
                        <w:t>"</w:t>
                      </w:r>
                      <w:r w:rsidR="00900D89">
                        <w:rPr>
                          <w:rFonts w:ascii="ArialRoundedMTW04-Regular" w:hAnsi="ArialRoundedMTW04-Regular"/>
                          <w:b/>
                          <w:lang w:eastAsia="ko-KR"/>
                        </w:rPr>
                        <w:t>(reportable conduct)</w:t>
                      </w:r>
                      <w:r w:rsidRPr="009939FB"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  <w:t>의</w:t>
                      </w:r>
                      <w:r w:rsidRPr="009939FB">
                        <w:rPr>
                          <w:rFonts w:ascii="ArialRoundedMTW04-Regular" w:hAnsi="ArialRoundedMTW04-Regular" w:hint="eastAsia"/>
                          <w:b/>
                          <w:lang w:eastAsia="ko-KR"/>
                        </w:rPr>
                        <w:t xml:space="preserve"> </w:t>
                      </w:r>
                      <w:r w:rsidRPr="009939FB"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  <w:t>의미</w:t>
                      </w:r>
                    </w:p>
                    <w:p w14:paraId="4DC079DB" w14:textId="72DED29C" w:rsidR="005369E5" w:rsidRPr="009A74F2" w:rsidRDefault="00900D89" w:rsidP="00D77D28">
                      <w:pPr>
                        <w:rPr>
                          <w:rFonts w:ascii="ArialRoundedMTW04-Regular" w:hAnsi="ArialRoundedMTW04-Regular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보고사안</w:t>
                      </w:r>
                      <w:r w:rsidR="0099265B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행위는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관련하여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형사처벌이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시작되었는지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또는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완료되었는지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여부에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관계없이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다음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행위를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="005369E5" w:rsidRPr="00C1018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의미한다</w:t>
                      </w:r>
                      <w:r w:rsidR="005369E5" w:rsidRPr="00C1018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>.</w:t>
                      </w:r>
                      <w:r w:rsidR="005369E5" w:rsidRPr="00C10181">
                        <w:rPr>
                          <w:rFonts w:ascii="ArialRoundedMTW04-Regular" w:hAnsi="ArialRoundedMTW04-Regular"/>
                          <w:lang w:eastAsia="ko-KR"/>
                        </w:rPr>
                        <w:t xml:space="preserve"> </w:t>
                      </w:r>
                      <w:r w:rsidR="005369E5" w:rsidRPr="009A74F2">
                        <w:rPr>
                          <w:rFonts w:ascii="ArialRoundedMTW04-Regular" w:hAnsi="ArialRoundedMTW04-Regular"/>
                          <w:lang w:eastAsia="ko-KR"/>
                        </w:rPr>
                        <w:t xml:space="preserve">— </w:t>
                      </w:r>
                    </w:p>
                    <w:p w14:paraId="6C0F9BAD" w14:textId="20D3FF53" w:rsidR="005369E5" w:rsidRPr="009A74F2" w:rsidRDefault="005369E5" w:rsidP="00EA04FE">
                      <w:pPr>
                        <w:pStyle w:val="ListParagraph"/>
                        <w:numPr>
                          <w:ilvl w:val="0"/>
                          <w:numId w:val="193"/>
                        </w:numPr>
                        <w:tabs>
                          <w:tab w:val="clear" w:pos="720"/>
                        </w:tabs>
                        <w:ind w:left="1134" w:hanging="567"/>
                        <w:rPr>
                          <w:rFonts w:ascii="ArialRoundedMTW04-Regular" w:hAnsi="ArialRoundedMTW04-Regular"/>
                        </w:rPr>
                      </w:pPr>
                      <w:r w:rsidRPr="00DC3531">
                        <w:rPr>
                          <w:rFonts w:ascii="Malgun Gothic" w:eastAsia="Malgun Gothic" w:hAnsi="Malgun Gothic" w:cs="Malgun Gothic" w:hint="eastAsia"/>
                        </w:rPr>
                        <w:t>성범죄</w:t>
                      </w:r>
                      <w:r w:rsidRPr="009A74F2">
                        <w:rPr>
                          <w:rFonts w:ascii="ArialRoundedMTW04-Regular" w:hAnsi="ArialRoundedMTW04-Regular"/>
                        </w:rPr>
                        <w:t xml:space="preserve">, </w:t>
                      </w:r>
                    </w:p>
                    <w:p w14:paraId="2DD422E0" w14:textId="12A63C85" w:rsidR="005369E5" w:rsidRPr="009A74F2" w:rsidRDefault="005369E5" w:rsidP="00EA04FE">
                      <w:pPr>
                        <w:pStyle w:val="ListParagraph"/>
                        <w:numPr>
                          <w:ilvl w:val="0"/>
                          <w:numId w:val="193"/>
                        </w:numPr>
                        <w:tabs>
                          <w:tab w:val="clear" w:pos="720"/>
                        </w:tabs>
                        <w:ind w:left="1134" w:hanging="567"/>
                        <w:rPr>
                          <w:rFonts w:ascii="ArialRoundedMTW04-Regular" w:hAnsi="ArialRoundedMTW04-Regular"/>
                        </w:rPr>
                      </w:pPr>
                      <w:r w:rsidRPr="00DC3531">
                        <w:rPr>
                          <w:rFonts w:ascii="Malgun Gothic" w:eastAsia="Malgun Gothic" w:hAnsi="Malgun Gothic" w:cs="Malgun Gothic" w:hint="eastAsia"/>
                        </w:rPr>
                        <w:t>성적</w:t>
                      </w:r>
                      <w:r w:rsidRPr="00DC3531">
                        <w:rPr>
                          <w:rFonts w:ascii="ArialRoundedMTW04-Regular" w:hAnsi="ArialRoundedMTW04-Regular" w:hint="eastAsia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</w:rPr>
                        <w:t>부정</w:t>
                      </w:r>
                      <w:r w:rsidRPr="00DC3531">
                        <w:rPr>
                          <w:rFonts w:ascii="ArialRoundedMTW04-Regular" w:hAnsi="ArialRoundedMTW04-Regular" w:hint="eastAsia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</w:rPr>
                        <w:t>행위</w:t>
                      </w:r>
                      <w:r w:rsidRPr="009A74F2">
                        <w:rPr>
                          <w:rFonts w:ascii="ArialRoundedMTW04-Regular" w:hAnsi="ArialRoundedMTW04-Regular"/>
                        </w:rPr>
                        <w:t xml:space="preserve">, </w:t>
                      </w:r>
                    </w:p>
                    <w:p w14:paraId="3E4ABBEC" w14:textId="5C9931BD" w:rsidR="005369E5" w:rsidRPr="009A74F2" w:rsidRDefault="005369E5" w:rsidP="00EA04FE">
                      <w:pPr>
                        <w:pStyle w:val="ListParagraph"/>
                        <w:numPr>
                          <w:ilvl w:val="0"/>
                          <w:numId w:val="193"/>
                        </w:numPr>
                        <w:tabs>
                          <w:tab w:val="clear" w:pos="720"/>
                        </w:tabs>
                        <w:ind w:left="1134" w:hanging="567"/>
                        <w:rPr>
                          <w:rFonts w:ascii="ArialRoundedMTW04-Regular" w:hAnsi="ArialRoundedMTW04-Regular"/>
                          <w:lang w:eastAsia="ko-KR"/>
                        </w:rPr>
                      </w:pP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아동에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대한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부당한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대우</w:t>
                      </w:r>
                      <w:r w:rsidRPr="009A74F2">
                        <w:rPr>
                          <w:rFonts w:ascii="ArialRoundedMTW04-Regular" w:hAnsi="ArialRoundedMTW04-Regular"/>
                          <w:lang w:eastAsia="ko-KR"/>
                        </w:rPr>
                        <w:t xml:space="preserve">, </w:t>
                      </w:r>
                    </w:p>
                    <w:p w14:paraId="541830B0" w14:textId="51673CE9" w:rsidR="005369E5" w:rsidRPr="009A74F2" w:rsidRDefault="005369E5" w:rsidP="00EA04FE">
                      <w:pPr>
                        <w:pStyle w:val="ListParagraph"/>
                        <w:numPr>
                          <w:ilvl w:val="0"/>
                          <w:numId w:val="193"/>
                        </w:numPr>
                        <w:tabs>
                          <w:tab w:val="clear" w:pos="720"/>
                        </w:tabs>
                        <w:ind w:left="1134" w:hanging="567"/>
                        <w:rPr>
                          <w:rFonts w:ascii="ArialRoundedMTW04-Regular" w:hAnsi="ArialRoundedMTW04-Regular"/>
                        </w:rPr>
                      </w:pPr>
                      <w:r w:rsidRPr="00DC3531">
                        <w:rPr>
                          <w:rFonts w:ascii="Malgun Gothic" w:eastAsia="Malgun Gothic" w:hAnsi="Malgun Gothic" w:cs="Malgun Gothic" w:hint="eastAsia"/>
                        </w:rPr>
                        <w:t>아동의</w:t>
                      </w:r>
                      <w:r w:rsidRPr="00DC3531">
                        <w:rPr>
                          <w:rFonts w:ascii="ArialRoundedMTW04-Regular" w:hAnsi="ArialRoundedMTW04-Regular" w:hint="eastAsia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방치</w:t>
                      </w:r>
                      <w:r w:rsidRPr="009A74F2">
                        <w:rPr>
                          <w:rFonts w:ascii="ArialRoundedMTW04-Regular" w:hAnsi="ArialRoundedMTW04-Regular"/>
                        </w:rPr>
                        <w:t xml:space="preserve">, </w:t>
                      </w:r>
                    </w:p>
                    <w:p w14:paraId="3F10B59E" w14:textId="3436E29E" w:rsidR="005369E5" w:rsidRPr="009A74F2" w:rsidRDefault="005369E5" w:rsidP="00EA04FE">
                      <w:pPr>
                        <w:pStyle w:val="ListParagraph"/>
                        <w:numPr>
                          <w:ilvl w:val="0"/>
                          <w:numId w:val="193"/>
                        </w:numPr>
                        <w:tabs>
                          <w:tab w:val="clear" w:pos="720"/>
                        </w:tabs>
                        <w:ind w:left="1134" w:hanging="567"/>
                        <w:rPr>
                          <w:rFonts w:ascii="ArialRoundedMTW04-Regular" w:hAnsi="ArialRoundedMTW04-Regular"/>
                        </w:rPr>
                      </w:pPr>
                      <w:r w:rsidRPr="00DC3531">
                        <w:rPr>
                          <w:rFonts w:ascii="Malgun Gothic" w:eastAsia="Malgun Gothic" w:hAnsi="Malgun Gothic" w:cs="Malgun Gothic" w:hint="eastAsia"/>
                        </w:rPr>
                        <w:t>아동에</w:t>
                      </w:r>
                      <w:r w:rsidRPr="00DC3531">
                        <w:rPr>
                          <w:rFonts w:ascii="ArialRoundedMTW04-Regular" w:hAnsi="ArialRoundedMTW04-Regular" w:hint="eastAsia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</w:rPr>
                        <w:t>대한</w:t>
                      </w:r>
                      <w:r w:rsidRPr="00DC3531">
                        <w:rPr>
                          <w:rFonts w:ascii="ArialRoundedMTW04-Regular" w:hAnsi="ArialRoundedMTW04-Regular" w:hint="eastAsia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</w:rPr>
                        <w:t>폭행</w:t>
                      </w:r>
                      <w:r w:rsidRPr="009A74F2">
                        <w:rPr>
                          <w:rFonts w:ascii="ArialRoundedMTW04-Regular" w:hAnsi="ArialRoundedMTW04-Regular"/>
                        </w:rPr>
                        <w:t xml:space="preserve">, </w:t>
                      </w:r>
                    </w:p>
                    <w:p w14:paraId="7F143487" w14:textId="183C6011" w:rsidR="005369E5" w:rsidRPr="009A74F2" w:rsidRDefault="005369E5" w:rsidP="00EA04FE">
                      <w:pPr>
                        <w:pStyle w:val="ListParagraph"/>
                        <w:numPr>
                          <w:ilvl w:val="0"/>
                          <w:numId w:val="193"/>
                        </w:numPr>
                        <w:tabs>
                          <w:tab w:val="clear" w:pos="720"/>
                        </w:tabs>
                        <w:ind w:left="1134" w:hanging="567"/>
                        <w:rPr>
                          <w:rFonts w:ascii="ArialRoundedMTW04-Regular" w:hAnsi="ArialRoundedMTW04-Regular"/>
                          <w:lang w:eastAsia="ko-KR"/>
                        </w:rPr>
                      </w:pP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>「</w:t>
                      </w:r>
                      <w:r w:rsidR="00900D89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형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법</w:t>
                      </w:r>
                      <w:r w:rsidRPr="00DC3531">
                        <w:rPr>
                          <w:rFonts w:ascii="Yu Gothic" w:eastAsia="Yu Gothic" w:hAnsi="Yu Gothic" w:cs="Yu Gothic" w:hint="eastAsia"/>
                          <w:lang w:eastAsia="ko-KR"/>
                        </w:rPr>
                        <w:t>」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제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>43B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조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또는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제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>316A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조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(</w:t>
                      </w:r>
                      <w:r w:rsidRPr="009A74F2">
                        <w:rPr>
                          <w:rFonts w:ascii="ArialRoundedMTW04-Regular" w:hAnsi="ArialRoundedMTW04-Regular"/>
                        </w:rPr>
                        <w:t>section 43B or 316A of the Crimes Act 1900</w:t>
                      </w:r>
                      <w:r>
                        <w:rPr>
                          <w:rFonts w:ascii="ArialRoundedMTW04-Regular" w:hAnsi="ArialRoundedMTW04-Regular"/>
                        </w:rPr>
                        <w:t>)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에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따른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범죄</w:t>
                      </w:r>
                      <w:r w:rsidRPr="009A74F2">
                        <w:rPr>
                          <w:rFonts w:ascii="ArialRoundedMTW04-Regular" w:hAnsi="ArialRoundedMTW04-Regular"/>
                          <w:lang w:eastAsia="ko-KR"/>
                        </w:rPr>
                        <w:t xml:space="preserve">, </w:t>
                      </w:r>
                    </w:p>
                    <w:p w14:paraId="45301FD8" w14:textId="2B4EA93D" w:rsidR="005369E5" w:rsidRPr="009A74F2" w:rsidRDefault="005369E5" w:rsidP="00EA04FE">
                      <w:pPr>
                        <w:pStyle w:val="ListParagraph"/>
                        <w:numPr>
                          <w:ilvl w:val="0"/>
                          <w:numId w:val="193"/>
                        </w:numPr>
                        <w:tabs>
                          <w:tab w:val="clear" w:pos="720"/>
                        </w:tabs>
                        <w:ind w:left="1134" w:hanging="567"/>
                        <w:rPr>
                          <w:rFonts w:ascii="ArialRoundedMTW04-Regular" w:hAnsi="ArialRoundedMTW04-Regular"/>
                          <w:lang w:eastAsia="ko-KR"/>
                        </w:rPr>
                      </w:pP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아이에게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상당한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정서적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또는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심리적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해를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끼치는</w:t>
                      </w:r>
                      <w:r w:rsidRPr="00DC3531">
                        <w:rPr>
                          <w:rFonts w:ascii="ArialRoundedMTW04-Regular" w:hAnsi="ArialRoundedMTW04-Regular" w:hint="eastAsia"/>
                          <w:lang w:eastAsia="ko-KR"/>
                        </w:rPr>
                        <w:t xml:space="preserve"> </w:t>
                      </w:r>
                      <w:r w:rsidRPr="00DC3531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행동</w:t>
                      </w:r>
                      <w:r w:rsidRPr="009A74F2">
                        <w:rPr>
                          <w:rFonts w:ascii="ArialRoundedMTW04-Regular" w:hAnsi="ArialRoundedMTW04-Regular"/>
                          <w:lang w:eastAsia="ko-K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0B706070" w14:textId="5068FF65" w:rsidR="00D77D28" w:rsidRPr="005A0CC3" w:rsidRDefault="00D77D28" w:rsidP="00D77D28">
      <w:pPr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br w:type="page"/>
      </w:r>
    </w:p>
    <w:p w14:paraId="253F72C2" w14:textId="31230B1A" w:rsidR="00D77D28" w:rsidRPr="005A0CC3" w:rsidRDefault="009A0E72" w:rsidP="00EA04FE">
      <w:pPr>
        <w:pStyle w:val="Listlevel2"/>
        <w:numPr>
          <w:ilvl w:val="2"/>
          <w:numId w:val="138"/>
        </w:numPr>
        <w:ind w:left="567" w:hanging="567"/>
        <w:rPr>
          <w:rFonts w:ascii="Malgun Gothic" w:eastAsia="Malgun Gothic" w:hAnsi="Malgun Gothic"/>
          <w:b/>
          <w:color w:val="63C29D"/>
          <w:sz w:val="32"/>
        </w:rPr>
      </w:pPr>
      <w:r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lastRenderedPageBreak/>
        <w:t>책임</w:t>
      </w:r>
      <w:r w:rsidRPr="005A0CC3">
        <w:rPr>
          <w:rFonts w:ascii="Malgun Gothic" w:eastAsia="Malgun Gothic" w:hAnsi="Malgun Gothic" w:hint="eastAsia"/>
          <w:b/>
          <w:color w:val="63C29D"/>
          <w:sz w:val="32"/>
        </w:rPr>
        <w:t xml:space="preserve"> </w:t>
      </w:r>
      <w:r w:rsidR="000513BE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조치</w:t>
      </w:r>
      <w:r w:rsidR="00D77D28" w:rsidRPr="005A0CC3">
        <w:rPr>
          <w:rFonts w:ascii="Malgun Gothic" w:eastAsia="Malgun Gothic" w:hAnsi="Malgun Gothic"/>
          <w:b/>
          <w:color w:val="63C29D"/>
          <w:sz w:val="32"/>
        </w:rPr>
        <w:t> </w:t>
      </w:r>
      <w:r w:rsidR="00A97FD6" w:rsidRPr="005A0CC3">
        <w:rPr>
          <w:rFonts w:ascii="Malgun Gothic" w:eastAsia="Malgun Gothic" w:hAnsi="Malgun Gothic"/>
          <w:b/>
          <w:color w:val="63C29D"/>
          <w:sz w:val="32"/>
        </w:rPr>
        <w:t>(Accountability Measures)</w:t>
      </w:r>
    </w:p>
    <w:p w14:paraId="0E224682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 </w:t>
      </w:r>
    </w:p>
    <w:p w14:paraId="53F7AE62" w14:textId="70CBE8DB" w:rsidR="00D77D28" w:rsidRPr="005A0CC3" w:rsidRDefault="00C20A34" w:rsidP="00EA04FE">
      <w:pPr>
        <w:pStyle w:val="Listlevel2"/>
        <w:numPr>
          <w:ilvl w:val="1"/>
          <w:numId w:val="144"/>
        </w:numPr>
        <w:ind w:left="567" w:hanging="567"/>
        <w:rPr>
          <w:rFonts w:ascii="Malgun Gothic" w:eastAsia="Malgun Gothic" w:hAnsi="Malgun Gothic"/>
          <w:color w:val="47C3D3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최초</w:t>
      </w:r>
      <w:r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="005A0CC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고</w:t>
      </w:r>
      <w:r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지를</w:t>
      </w:r>
      <w:r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하는</w:t>
      </w:r>
      <w:r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사람에게</w:t>
      </w:r>
      <w:r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="005A0CC3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통보</w:t>
      </w:r>
      <w:r w:rsidR="00D77D28" w:rsidRPr="005A0CC3">
        <w:rPr>
          <w:rFonts w:ascii="Malgun Gothic" w:eastAsia="Malgun Gothic" w:hAnsi="Malgun Gothic"/>
          <w:color w:val="47C3D3"/>
          <w:lang w:eastAsia="ko-KR"/>
        </w:rPr>
        <w:t> </w:t>
      </w:r>
    </w:p>
    <w:p w14:paraId="4B653915" w14:textId="77777777" w:rsidR="00D77D28" w:rsidRPr="005A0CC3" w:rsidRDefault="00D77D28" w:rsidP="00D77D28">
      <w:pPr>
        <w:pStyle w:val="Listlevel3"/>
        <w:numPr>
          <w:ilvl w:val="0"/>
          <w:numId w:val="0"/>
        </w:numPr>
        <w:ind w:left="2835"/>
        <w:rPr>
          <w:rFonts w:ascii="Malgun Gothic" w:eastAsia="Malgun Gothic" w:hAnsi="Malgun Gothic"/>
          <w:lang w:eastAsia="ko-KR"/>
        </w:rPr>
      </w:pPr>
    </w:p>
    <w:p w14:paraId="5FE9D88A" w14:textId="37DE5B5B" w:rsidR="00D77D28" w:rsidRPr="005A0CC3" w:rsidRDefault="005A0CC3" w:rsidP="00140DC2">
      <w:pPr>
        <w:pStyle w:val="Listlevel3"/>
        <w:numPr>
          <w:ilvl w:val="2"/>
          <w:numId w:val="153"/>
        </w:numPr>
        <w:ind w:left="1134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 xml:space="preserve">가능한 빨리 </w:t>
      </w:r>
      <w:r w:rsidR="00A131B6" w:rsidRPr="005A0CC3">
        <w:rPr>
          <w:rFonts w:ascii="Malgun Gothic" w:eastAsia="Malgun Gothic" w:hAnsi="Malgun Gothic" w:hint="eastAsia"/>
          <w:lang w:eastAsia="ko-KR"/>
        </w:rPr>
        <w:t>(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통보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후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48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시간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이내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), </w:t>
      </w:r>
      <w:r w:rsidRPr="005A0CC3">
        <w:rPr>
          <w:rFonts w:ascii="Malgun Gothic" w:eastAsia="Malgun Gothic" w:hAnsi="Malgun Gothic" w:cs="Malgun Gothic" w:hint="eastAsia"/>
          <w:lang w:eastAsia="ko-KR"/>
        </w:rPr>
        <w:t>안전교회팀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은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최초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교회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안전 우려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양식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작성자에게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NSW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경찰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또는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아동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보호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핫라인에 보고서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'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보고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번호</w:t>
      </w:r>
      <w:r w:rsidR="00A131B6" w:rsidRPr="005A0CC3">
        <w:rPr>
          <w:rFonts w:ascii="Malgun Gothic" w:eastAsia="Malgun Gothic" w:hAnsi="Malgun Gothic" w:hint="eastAsia"/>
          <w:lang w:eastAsia="ko-KR"/>
        </w:rPr>
        <w:t>'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를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포함한 조</w:t>
      </w:r>
      <w:r w:rsidRPr="005A0CC3">
        <w:rPr>
          <w:rFonts w:ascii="Malgun Gothic" w:eastAsia="Malgun Gothic" w:hAnsi="Malgun Gothic" w:cs="Malgun Gothic" w:hint="eastAsia"/>
          <w:lang w:eastAsia="ko-KR"/>
        </w:rPr>
        <w:t>치가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B62B74" w:rsidRPr="005A0CC3">
        <w:rPr>
          <w:rFonts w:ascii="Malgun Gothic" w:eastAsia="Malgun Gothic" w:hAnsi="Malgun Gothic" w:cs="Malgun Gothic" w:hint="eastAsia"/>
          <w:lang w:eastAsia="ko-KR"/>
        </w:rPr>
        <w:t>취하셨음을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알려야</w:t>
      </w:r>
      <w:r w:rsidR="00A131B6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A131B6" w:rsidRPr="005A0CC3">
        <w:rPr>
          <w:rFonts w:ascii="Malgun Gothic" w:eastAsia="Malgun Gothic" w:hAnsi="Malgun Gothic" w:cs="Malgun Gothic" w:hint="eastAsia"/>
          <w:lang w:eastAsia="ko-KR"/>
        </w:rPr>
        <w:t>한다</w:t>
      </w:r>
      <w:r w:rsidR="00A131B6" w:rsidRPr="005A0CC3">
        <w:rPr>
          <w:rFonts w:ascii="Malgun Gothic" w:eastAsia="Malgun Gothic" w:hAnsi="Malgun Gothic" w:hint="eastAsia"/>
          <w:lang w:eastAsia="ko-KR"/>
        </w:rPr>
        <w:t>.</w:t>
      </w:r>
    </w:p>
    <w:p w14:paraId="29251866" w14:textId="11463DA3" w:rsidR="00D77D28" w:rsidRPr="005A0CC3" w:rsidRDefault="005A0CC3" w:rsidP="00140DC2">
      <w:pPr>
        <w:pStyle w:val="Listlevel3"/>
        <w:numPr>
          <w:ilvl w:val="2"/>
          <w:numId w:val="153"/>
        </w:numPr>
        <w:ind w:left="1134" w:hanging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eastAsia="ko-KR"/>
        </w:rPr>
        <w:t>안전교회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팀이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NSW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경찰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또는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아동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보호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핫라인에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보고할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필요가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없다고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판단하는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경우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,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최초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교회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안전 우려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양식을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작성한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사람은</w:t>
      </w:r>
      <w:r w:rsidR="00F767BC" w:rsidRPr="005A0CC3">
        <w:rPr>
          <w:rFonts w:ascii="Malgun Gothic" w:eastAsia="Malgun Gothic" w:hAnsi="Malgun Gothic" w:hint="eastAsia"/>
          <w:lang w:eastAsia="ko-KR"/>
        </w:rPr>
        <w:t>「</w:t>
      </w:r>
      <w:r w:rsidRPr="005A0CC3">
        <w:rPr>
          <w:rFonts w:ascii="Malgun Gothic" w:eastAsia="Malgun Gothic" w:hAnsi="Malgun Gothic" w:cs="Malgun Gothic" w:hint="eastAsia"/>
          <w:lang w:eastAsia="ko-KR"/>
        </w:rPr>
        <w:t>형</w:t>
      </w:r>
      <w:r w:rsidR="00F767BC" w:rsidRPr="005A0CC3">
        <w:rPr>
          <w:rFonts w:ascii="Malgun Gothic" w:eastAsia="Malgun Gothic" w:hAnsi="Malgun Gothic" w:cs="Malgun Gothic" w:hint="eastAsia"/>
          <w:lang w:eastAsia="ko-KR"/>
        </w:rPr>
        <w:t>법</w:t>
      </w:r>
      <w:r w:rsidR="00F767BC" w:rsidRPr="005A0CC3">
        <w:rPr>
          <w:rFonts w:ascii="Malgun Gothic" w:eastAsia="Malgun Gothic" w:hAnsi="Malgun Gothic" w:cs="Yu Gothic" w:hint="eastAsia"/>
          <w:lang w:eastAsia="ko-KR"/>
        </w:rPr>
        <w:t>」</w:t>
      </w:r>
      <w:r w:rsidR="00F767BC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F767BC" w:rsidRPr="005A0CC3">
        <w:rPr>
          <w:rFonts w:ascii="Malgun Gothic" w:eastAsia="Malgun Gothic" w:hAnsi="Malgun Gothic" w:cs="Malgun Gothic" w:hint="eastAsia"/>
          <w:lang w:eastAsia="ko-KR"/>
        </w:rPr>
        <w:t>제</w:t>
      </w:r>
      <w:r w:rsidR="00F767BC" w:rsidRPr="005A0CC3">
        <w:rPr>
          <w:rFonts w:ascii="Malgun Gothic" w:eastAsia="Malgun Gothic" w:hAnsi="Malgun Gothic" w:hint="eastAsia"/>
          <w:lang w:eastAsia="ko-KR"/>
        </w:rPr>
        <w:t>3</w:t>
      </w:r>
      <w:r w:rsidR="00F767BC" w:rsidRPr="005A0CC3">
        <w:rPr>
          <w:rFonts w:ascii="Malgun Gothic" w:eastAsia="Malgun Gothic" w:hAnsi="Malgun Gothic"/>
          <w:lang w:eastAsia="ko-KR"/>
        </w:rPr>
        <w:t>16</w:t>
      </w:r>
      <w:r w:rsidR="00F767BC" w:rsidRPr="005A0CC3">
        <w:rPr>
          <w:rFonts w:ascii="Malgun Gothic" w:eastAsia="Malgun Gothic" w:hAnsi="Malgun Gothic" w:cs="Malgun Gothic" w:hint="eastAsia"/>
          <w:lang w:eastAsia="ko-KR"/>
        </w:rPr>
        <w:t>조</w:t>
      </w:r>
      <w:r w:rsidR="00A97FD6" w:rsidRPr="005A0CC3">
        <w:rPr>
          <w:rFonts w:ascii="Malgun Gothic" w:eastAsia="Malgun Gothic" w:hAnsi="Malgun Gothic" w:cs="Malgun Gothic" w:hint="eastAsia"/>
          <w:lang w:eastAsia="ko-KR"/>
        </w:rPr>
        <w:t>(</w:t>
      </w:r>
      <w:r w:rsidR="00A97FD6" w:rsidRPr="005A0CC3">
        <w:rPr>
          <w:rFonts w:ascii="Malgun Gothic" w:eastAsia="Malgun Gothic" w:hAnsi="Malgun Gothic"/>
          <w:lang w:eastAsia="ko-KR"/>
        </w:rPr>
        <w:t xml:space="preserve">s316A of the </w:t>
      </w:r>
      <w:r w:rsidR="00A97FD6" w:rsidRPr="005A0CC3">
        <w:rPr>
          <w:rFonts w:ascii="Malgun Gothic" w:eastAsia="Malgun Gothic" w:hAnsi="Malgun Gothic"/>
          <w:i/>
          <w:lang w:eastAsia="ko-KR"/>
        </w:rPr>
        <w:t>Crimes Act 1900</w:t>
      </w:r>
      <w:r w:rsidR="00A97FD6" w:rsidRPr="005A0CC3">
        <w:rPr>
          <w:rFonts w:ascii="Malgun Gothic" w:eastAsia="Malgun Gothic" w:hAnsi="Malgun Gothic"/>
          <w:lang w:eastAsia="ko-KR"/>
        </w:rPr>
        <w:t xml:space="preserve"> (NSW))</w:t>
      </w:r>
      <w:r w:rsidR="00F767BC" w:rsidRPr="005A0CC3">
        <w:rPr>
          <w:rFonts w:ascii="Malgun Gothic" w:eastAsia="Malgun Gothic" w:hAnsi="Malgun Gothic" w:cs="Malgun Gothic" w:hint="eastAsia"/>
          <w:lang w:eastAsia="ko-KR"/>
        </w:rPr>
        <w:t xml:space="preserve"> 또는 의무</w:t>
      </w:r>
      <w:r w:rsidR="00F767BC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F767BC" w:rsidRPr="005A0CC3">
        <w:rPr>
          <w:rFonts w:ascii="Malgun Gothic" w:eastAsia="Malgun Gothic" w:hAnsi="Malgun Gothic" w:cs="Malgun Gothic" w:hint="eastAsia"/>
          <w:lang w:eastAsia="ko-KR"/>
        </w:rPr>
        <w:t>보고</w:t>
      </w:r>
      <w:r w:rsidR="00F767BC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F767BC" w:rsidRPr="005A0CC3">
        <w:rPr>
          <w:rFonts w:ascii="Malgun Gothic" w:eastAsia="Malgun Gothic" w:hAnsi="Malgun Gothic" w:cs="Malgun Gothic" w:hint="eastAsia"/>
          <w:lang w:eastAsia="ko-KR"/>
        </w:rPr>
        <w:t>법률</w:t>
      </w:r>
      <w:r w:rsidR="00A97FD6" w:rsidRPr="005A0CC3">
        <w:rPr>
          <w:rFonts w:ascii="Malgun Gothic" w:eastAsia="Malgun Gothic" w:hAnsi="Malgun Gothic" w:cs="Malgun Gothic" w:hint="eastAsia"/>
          <w:lang w:eastAsia="ko-KR"/>
        </w:rPr>
        <w:t>(</w:t>
      </w:r>
      <w:r w:rsidR="00A97FD6" w:rsidRPr="005A0CC3">
        <w:rPr>
          <w:rFonts w:ascii="Malgun Gothic" w:eastAsia="Malgun Gothic" w:hAnsi="Malgun Gothic"/>
          <w:lang w:eastAsia="ko-KR"/>
        </w:rPr>
        <w:t>the Mandatory Reporting legislation)</w:t>
      </w:r>
      <w:r w:rsidR="00F767BC" w:rsidRPr="005A0CC3">
        <w:rPr>
          <w:rFonts w:ascii="Malgun Gothic" w:eastAsia="Malgun Gothic" w:hAnsi="Malgun Gothic" w:cs="Malgun Gothic" w:hint="eastAsia"/>
          <w:lang w:eastAsia="ko-KR"/>
        </w:rPr>
        <w:t>에</w:t>
      </w:r>
      <w:r w:rsidR="00F767BC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F767BC" w:rsidRPr="005A0CC3">
        <w:rPr>
          <w:rFonts w:ascii="Malgun Gothic" w:eastAsia="Malgun Gothic" w:hAnsi="Malgun Gothic" w:cs="Malgun Gothic" w:hint="eastAsia"/>
          <w:lang w:eastAsia="ko-KR"/>
        </w:rPr>
        <w:t xml:space="preserve">따른 의무를 위반하지 않기 위해 직접 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NSW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경찰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또는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아동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보호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핫라인에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F767BC" w:rsidRPr="005A0CC3">
        <w:rPr>
          <w:rFonts w:ascii="Malgun Gothic" w:eastAsia="Malgun Gothic" w:hAnsi="Malgun Gothic" w:cs="Malgun Gothic" w:hint="eastAsia"/>
          <w:lang w:eastAsia="ko-KR"/>
        </w:rPr>
        <w:t>신고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할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수</w:t>
      </w:r>
      <w:r w:rsidR="00EB40D8" w:rsidRPr="005A0CC3">
        <w:rPr>
          <w:rFonts w:ascii="Malgun Gothic" w:eastAsia="Malgun Gothic" w:hAnsi="Malgun Gothic" w:hint="eastAsia"/>
          <w:lang w:eastAsia="ko-KR"/>
        </w:rPr>
        <w:t xml:space="preserve"> </w:t>
      </w:r>
      <w:r w:rsidR="00EB40D8" w:rsidRPr="005A0CC3">
        <w:rPr>
          <w:rFonts w:ascii="Malgun Gothic" w:eastAsia="Malgun Gothic" w:hAnsi="Malgun Gothic" w:cs="Malgun Gothic" w:hint="eastAsia"/>
          <w:lang w:eastAsia="ko-KR"/>
        </w:rPr>
        <w:t>있다</w:t>
      </w:r>
      <w:r w:rsidR="00EB40D8" w:rsidRPr="005A0CC3">
        <w:rPr>
          <w:rFonts w:ascii="Malgun Gothic" w:eastAsia="Malgun Gothic" w:hAnsi="Malgun Gothic" w:hint="eastAsia"/>
          <w:lang w:eastAsia="ko-KR"/>
        </w:rPr>
        <w:t>.</w:t>
      </w:r>
    </w:p>
    <w:p w14:paraId="0F25DAF9" w14:textId="77777777" w:rsidR="00D77D28" w:rsidRPr="005A0CC3" w:rsidRDefault="00D77D28" w:rsidP="00D77D28">
      <w:pPr>
        <w:pStyle w:val="Listlevel3"/>
        <w:numPr>
          <w:ilvl w:val="0"/>
          <w:numId w:val="0"/>
        </w:numPr>
        <w:ind w:left="2835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/>
          <w:lang w:eastAsia="ko-KR"/>
        </w:rPr>
        <w:t> </w:t>
      </w:r>
    </w:p>
    <w:p w14:paraId="3A4E34BC" w14:textId="4EB74771" w:rsidR="00D77D28" w:rsidRPr="005A0CC3" w:rsidRDefault="00D77D28" w:rsidP="006D4F9F">
      <w:pPr>
        <w:pStyle w:val="Listlevel2"/>
        <w:numPr>
          <w:ilvl w:val="0"/>
          <w:numId w:val="0"/>
        </w:numPr>
        <w:ind w:left="567" w:hanging="567"/>
        <w:rPr>
          <w:rFonts w:ascii="Malgun Gothic" w:eastAsia="Malgun Gothic" w:hAnsi="Malgun Gothic"/>
          <w:color w:val="47C3D3"/>
          <w:lang w:eastAsia="ko-KR"/>
        </w:rPr>
      </w:pPr>
      <w:r w:rsidRPr="005A0CC3">
        <w:rPr>
          <w:rFonts w:ascii="Malgun Gothic" w:eastAsia="Malgun Gothic" w:hAnsi="Malgun Gothic"/>
          <w:color w:val="47C3D3"/>
          <w:lang w:eastAsia="ko-KR"/>
        </w:rPr>
        <w:t xml:space="preserve">b) </w:t>
      </w:r>
      <w:r w:rsidRPr="005A0CC3">
        <w:rPr>
          <w:rFonts w:ascii="Malgun Gothic" w:eastAsia="Malgun Gothic" w:hAnsi="Malgun Gothic"/>
          <w:color w:val="47C3D3"/>
          <w:lang w:eastAsia="ko-KR"/>
        </w:rPr>
        <w:tab/>
      </w:r>
      <w:r w:rsidR="00134F96"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NSW &amp; ACT </w:t>
      </w:r>
      <w:r w:rsidR="00134F96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침례교단에</w:t>
      </w:r>
      <w:r w:rsidR="00134F96" w:rsidRPr="005A0CC3">
        <w:rPr>
          <w:rFonts w:ascii="Malgun Gothic" w:eastAsia="Malgun Gothic" w:hAnsi="Malgun Gothic" w:hint="eastAsia"/>
          <w:color w:val="47C3D3"/>
          <w:lang w:eastAsia="ko-KR"/>
        </w:rPr>
        <w:t xml:space="preserve"> </w:t>
      </w:r>
      <w:r w:rsidR="00134F96" w:rsidRPr="005A0CC3">
        <w:rPr>
          <w:rFonts w:ascii="Malgun Gothic" w:eastAsia="Malgun Gothic" w:hAnsi="Malgun Gothic" w:cs="Malgun Gothic" w:hint="eastAsia"/>
          <w:color w:val="47C3D3"/>
          <w:lang w:eastAsia="ko-KR"/>
        </w:rPr>
        <w:t>보고</w:t>
      </w:r>
      <w:r w:rsidRPr="005A0CC3">
        <w:rPr>
          <w:rFonts w:ascii="Malgun Gothic" w:eastAsia="Malgun Gothic" w:hAnsi="Malgun Gothic"/>
          <w:color w:val="47C3D3"/>
          <w:lang w:eastAsia="ko-KR"/>
        </w:rPr>
        <w:t> </w:t>
      </w:r>
    </w:p>
    <w:p w14:paraId="6549E590" w14:textId="77777777" w:rsidR="00D77D28" w:rsidRPr="005A0CC3" w:rsidRDefault="00D77D28" w:rsidP="00D77D28">
      <w:pPr>
        <w:pStyle w:val="Listlevel3"/>
        <w:numPr>
          <w:ilvl w:val="0"/>
          <w:numId w:val="0"/>
        </w:numPr>
        <w:ind w:left="1134"/>
        <w:rPr>
          <w:rFonts w:ascii="Malgun Gothic" w:eastAsia="Malgun Gothic" w:hAnsi="Malgun Gothic"/>
          <w:lang w:val="en-AU" w:eastAsia="ko-KR"/>
        </w:rPr>
      </w:pPr>
    </w:p>
    <w:p w14:paraId="5EF8BA46" w14:textId="23C2ECC3" w:rsidR="00D77D28" w:rsidRPr="005A0CC3" w:rsidRDefault="00134F96" w:rsidP="00140DC2">
      <w:pPr>
        <w:pStyle w:val="Listlevel3"/>
        <w:numPr>
          <w:ilvl w:val="0"/>
          <w:numId w:val="0"/>
        </w:numPr>
        <w:ind w:left="567"/>
        <w:rPr>
          <w:rFonts w:ascii="Malgun Gothic" w:eastAsia="Malgun Gothic" w:hAnsi="Malgun Gothic"/>
          <w:lang w:eastAsia="ko-KR"/>
        </w:rPr>
      </w:pPr>
      <w:r w:rsidRPr="005A0CC3">
        <w:rPr>
          <w:rFonts w:ascii="Malgun Gothic" w:eastAsia="Malgun Gothic" w:hAnsi="Malgun Gothic" w:cs="Malgun Gothic" w:hint="eastAsia"/>
          <w:lang w:val="en-AU" w:eastAsia="ko-KR"/>
        </w:rPr>
        <w:t>아동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보호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문제가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정부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기관에 보고된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경우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교회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안전 팀은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이메일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(standard@nswactbaptists.org.au)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을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통해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NSW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및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ACT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침례교단 사역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표준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관리자에게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협회의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기밀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기록에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대한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문제를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알려야 하며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해당 문제가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적절하게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관리되었는지</w:t>
      </w:r>
      <w:r w:rsidRPr="005A0CC3">
        <w:rPr>
          <w:rFonts w:ascii="Malgun Gothic" w:eastAsia="Malgun Gothic" w:hAnsi="Malgun Gothic" w:hint="eastAsia"/>
          <w:lang w:val="en-AU"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lang w:val="en-AU" w:eastAsia="ko-KR"/>
        </w:rPr>
        <w:t>확인하도록 요청해야 한다.</w:t>
      </w:r>
    </w:p>
    <w:p w14:paraId="070EFE07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</w:p>
    <w:p w14:paraId="653409EA" w14:textId="7631438B" w:rsidR="00D77D28" w:rsidRPr="005A0CC3" w:rsidRDefault="00134F96" w:rsidP="00EA04FE">
      <w:pPr>
        <w:pStyle w:val="Listlevel2"/>
        <w:numPr>
          <w:ilvl w:val="2"/>
          <w:numId w:val="138"/>
        </w:numPr>
        <w:ind w:left="567" w:hanging="567"/>
        <w:rPr>
          <w:rFonts w:ascii="Malgun Gothic" w:eastAsia="Malgun Gothic" w:hAnsi="Malgun Gothic"/>
          <w:b/>
          <w:color w:val="63C29D"/>
          <w:sz w:val="32"/>
        </w:rPr>
      </w:pPr>
      <w:r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t>기록</w:t>
      </w:r>
      <w:r w:rsidRPr="005A0CC3">
        <w:rPr>
          <w:rFonts w:ascii="Malgun Gothic" w:eastAsia="Malgun Gothic" w:hAnsi="Malgun Gothic" w:hint="eastAsia"/>
          <w:b/>
          <w:color w:val="63C29D"/>
          <w:sz w:val="32"/>
        </w:rPr>
        <w:t xml:space="preserve"> 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t>보관</w:t>
      </w:r>
      <w:r w:rsidR="00A97FD6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 xml:space="preserve"> </w:t>
      </w:r>
      <w:r w:rsidR="00A97FD6" w:rsidRPr="005A0CC3">
        <w:rPr>
          <w:rFonts w:ascii="Malgun Gothic" w:eastAsia="Malgun Gothic" w:hAnsi="Malgun Gothic" w:cs="Malgun Gothic"/>
          <w:b/>
          <w:color w:val="63C29D"/>
          <w:sz w:val="32"/>
          <w:lang w:eastAsia="ko-KR"/>
        </w:rPr>
        <w:t>(</w:t>
      </w:r>
      <w:r w:rsidR="00A97FD6" w:rsidRPr="005A0CC3">
        <w:rPr>
          <w:rFonts w:ascii="Malgun Gothic" w:eastAsia="Malgun Gothic" w:hAnsi="Malgun Gothic"/>
          <w:b/>
          <w:color w:val="63C29D"/>
          <w:sz w:val="32"/>
        </w:rPr>
        <w:t>Recordkeeping)</w:t>
      </w:r>
    </w:p>
    <w:p w14:paraId="186D38C4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 </w:t>
      </w:r>
    </w:p>
    <w:p w14:paraId="31277A1E" w14:textId="18985417" w:rsidR="00D77D28" w:rsidRPr="005A0CC3" w:rsidRDefault="005D0CAC" w:rsidP="00140D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교회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안전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우려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양식(</w:t>
      </w: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The Safe Church Concerns Form)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의무</w:t>
      </w:r>
      <w:r w:rsidR="005A0CC3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 xml:space="preserve"> 보고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가이드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보고서</w:t>
      </w:r>
      <w:r w:rsidR="006666BD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6666BD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Mandatory Reporters Guide report)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(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완료된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)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아동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보호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우려</w:t>
      </w:r>
      <w:r w:rsidR="00A97FD6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A97FD6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Child Protection Concern)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관련하여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취한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조치의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상세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5A0CC3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기록은 모두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최소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45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년간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안전하게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보관해야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="006666BD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한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다</w: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   </w:t>
      </w:r>
    </w:p>
    <w:p w14:paraId="52848C3E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ko-KR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 </w:t>
      </w:r>
    </w:p>
    <w:p w14:paraId="4204FAF8" w14:textId="35BD446C" w:rsidR="00D77D28" w:rsidRPr="005A0CC3" w:rsidRDefault="007E6B48" w:rsidP="00EA04FE">
      <w:pPr>
        <w:pStyle w:val="Listlevel2"/>
        <w:numPr>
          <w:ilvl w:val="2"/>
          <w:numId w:val="138"/>
        </w:numPr>
        <w:ind w:left="567" w:hanging="567"/>
        <w:rPr>
          <w:rFonts w:ascii="Malgun Gothic" w:eastAsia="Malgun Gothic" w:hAnsi="Malgun Gothic"/>
          <w:b/>
          <w:color w:val="63C29D"/>
          <w:sz w:val="32"/>
        </w:rPr>
      </w:pPr>
      <w:r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t>조언</w:t>
      </w:r>
      <w:r w:rsidRPr="005A0CC3">
        <w:rPr>
          <w:rFonts w:ascii="Malgun Gothic" w:eastAsia="Malgun Gothic" w:hAnsi="Malgun Gothic" w:hint="eastAsia"/>
          <w:b/>
          <w:color w:val="63C29D"/>
          <w:sz w:val="32"/>
        </w:rPr>
        <w:t xml:space="preserve"> 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t>및</w:t>
      </w:r>
      <w:r w:rsidRPr="005A0CC3">
        <w:rPr>
          <w:rFonts w:ascii="Malgun Gothic" w:eastAsia="Malgun Gothic" w:hAnsi="Malgun Gothic" w:hint="eastAsia"/>
          <w:b/>
          <w:color w:val="63C29D"/>
          <w:sz w:val="32"/>
        </w:rPr>
        <w:t xml:space="preserve"> </w:t>
      </w:r>
      <w:r w:rsidRPr="005A0CC3">
        <w:rPr>
          <w:rFonts w:ascii="Malgun Gothic" w:eastAsia="Malgun Gothic" w:hAnsi="Malgun Gothic" w:cs="Malgun Gothic" w:hint="eastAsia"/>
          <w:b/>
          <w:color w:val="63C29D"/>
          <w:sz w:val="32"/>
        </w:rPr>
        <w:t>지원</w:t>
      </w:r>
      <w:r w:rsidR="00A97FD6" w:rsidRPr="005A0CC3">
        <w:rPr>
          <w:rFonts w:ascii="Malgun Gothic" w:eastAsia="Malgun Gothic" w:hAnsi="Malgun Gothic" w:cs="Malgun Gothic" w:hint="eastAsia"/>
          <w:b/>
          <w:color w:val="63C29D"/>
          <w:sz w:val="32"/>
          <w:lang w:eastAsia="ko-KR"/>
        </w:rPr>
        <w:t>(</w:t>
      </w:r>
      <w:r w:rsidR="00A97FD6" w:rsidRPr="005A0CC3">
        <w:rPr>
          <w:rFonts w:ascii="Malgun Gothic" w:eastAsia="Malgun Gothic" w:hAnsi="Malgun Gothic"/>
          <w:b/>
          <w:color w:val="63C29D"/>
          <w:sz w:val="32"/>
        </w:rPr>
        <w:t>Advice and Support)</w:t>
      </w:r>
      <w:r w:rsidR="00D77D28" w:rsidRPr="005A0CC3">
        <w:rPr>
          <w:rFonts w:ascii="Malgun Gothic" w:eastAsia="Malgun Gothic" w:hAnsi="Malgun Gothic"/>
          <w:b/>
          <w:color w:val="63C29D"/>
          <w:sz w:val="32"/>
        </w:rPr>
        <w:t> </w:t>
      </w:r>
    </w:p>
    <w:p w14:paraId="541CCAC4" w14:textId="77777777" w:rsidR="00D77D28" w:rsidRPr="005A0CC3" w:rsidRDefault="00D77D28" w:rsidP="00D77D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textAlignment w:val="baseline"/>
        <w:rPr>
          <w:rFonts w:ascii="Malgun Gothic" w:eastAsia="Malgun Gothic" w:hAnsi="Malgun Gothic" w:cs="Arial"/>
          <w:color w:val="000000"/>
          <w:sz w:val="22"/>
          <w:szCs w:val="22"/>
          <w:bdr w:val="none" w:sz="0" w:space="0" w:color="auto"/>
          <w:lang w:eastAsia="en-AU"/>
        </w:rPr>
      </w:pPr>
      <w:r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en-AU"/>
        </w:rPr>
        <w:t> </w:t>
      </w:r>
    </w:p>
    <w:p w14:paraId="7351F044" w14:textId="405824C7" w:rsidR="00777833" w:rsidRPr="005A0CC3" w:rsidRDefault="00E25303" w:rsidP="005A0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textAlignment w:val="baseline"/>
        <w:rPr>
          <w:rFonts w:ascii="Malgun Gothic" w:eastAsia="Malgun Gothic" w:hAnsi="Malgun Gothic" w:cs="Arial"/>
          <w:color w:val="221F1F"/>
          <w:lang w:eastAsia="ko-KR"/>
        </w:rPr>
      </w:pP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보고서가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작성되어야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하는지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여부에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대한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질문이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있는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경우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NSW &amp; ACT </w:t>
      </w:r>
      <w:r w:rsidRPr="005A0CC3">
        <w:rPr>
          <w:rFonts w:ascii="Malgun Gothic" w:eastAsia="Malgun Gothic" w:hAnsi="Malgun Gothic" w:cs="Batang" w:hint="eastAsia"/>
          <w:color w:val="000000"/>
          <w:bdr w:val="none" w:sz="0" w:space="0" w:color="auto"/>
          <w:lang w:eastAsia="ko-KR"/>
        </w:rPr>
        <w:t xml:space="preserve">침례교단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사역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표준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관리자</w:t>
      </w:r>
      <w:r w:rsidR="00A97FD6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(</w:t>
      </w:r>
      <w:r w:rsidR="00A97FD6"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1300 647</w:t>
      </w:r>
      <w:r w:rsidR="00A97FD6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 xml:space="preserve"> </w:t>
      </w:r>
      <w:r w:rsidR="00A97FD6"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>780</w:t>
      </w:r>
      <w:r w:rsidR="00A97FD6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)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에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연락하여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조언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,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지침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및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지원을</w:t>
      </w:r>
      <w:r w:rsidRPr="005A0CC3">
        <w:rPr>
          <w:rFonts w:ascii="Malgun Gothic" w:eastAsia="Malgun Gothic" w:hAnsi="Malgun Gothic" w:cs="Arial" w:hint="eastAsia"/>
          <w:color w:val="000000"/>
          <w:bdr w:val="none" w:sz="0" w:space="0" w:color="auto"/>
          <w:lang w:eastAsia="ko-KR"/>
        </w:rPr>
        <w:t xml:space="preserve"> </w:t>
      </w:r>
      <w:r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받으</w:t>
      </w:r>
      <w:r w:rsidR="005A0CC3" w:rsidRPr="005A0CC3">
        <w:rPr>
          <w:rFonts w:ascii="Malgun Gothic" w:eastAsia="Malgun Gothic" w:hAnsi="Malgun Gothic" w:cs="Malgun Gothic" w:hint="eastAsia"/>
          <w:color w:val="000000"/>
          <w:bdr w:val="none" w:sz="0" w:space="0" w:color="auto"/>
          <w:lang w:eastAsia="ko-KR"/>
        </w:rPr>
        <w:t>라</w:t>
      </w:r>
      <w:r w:rsidR="00D77D28" w:rsidRPr="005A0CC3">
        <w:rPr>
          <w:rFonts w:ascii="Malgun Gothic" w:eastAsia="Malgun Gothic" w:hAnsi="Malgun Gothic" w:cs="Arial"/>
          <w:color w:val="000000"/>
          <w:bdr w:val="none" w:sz="0" w:space="0" w:color="auto"/>
          <w:lang w:eastAsia="ko-KR"/>
        </w:rPr>
        <w:t>. </w:t>
      </w:r>
      <w:bookmarkEnd w:id="0"/>
      <w:bookmarkEnd w:id="1"/>
    </w:p>
    <w:sectPr w:rsidR="00777833" w:rsidRPr="005A0CC3" w:rsidSect="004801E0">
      <w:footerReference w:type="default" r:id="rId13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FAD2B" w14:textId="77777777" w:rsidR="008A7DEC" w:rsidRDefault="008A7DEC" w:rsidP="007A325F">
      <w:r>
        <w:separator/>
      </w:r>
    </w:p>
  </w:endnote>
  <w:endnote w:type="continuationSeparator" w:id="0">
    <w:p w14:paraId="794B787D" w14:textId="77777777" w:rsidR="008A7DEC" w:rsidRDefault="008A7DEC" w:rsidP="007A325F">
      <w:r>
        <w:continuationSeparator/>
      </w:r>
    </w:p>
  </w:endnote>
  <w:endnote w:type="continuationNotice" w:id="1">
    <w:p w14:paraId="266C099D" w14:textId="77777777" w:rsidR="008A7DEC" w:rsidRDefault="008A7DEC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4CB34" w14:textId="68B52320" w:rsidR="005369E5" w:rsidRPr="00443D08" w:rsidRDefault="005369E5" w:rsidP="004801E0">
    <w:pPr>
      <w:pStyle w:val="Footer"/>
      <w:rPr>
        <w:sz w:val="18"/>
        <w:szCs w:val="18"/>
        <w:lang w:eastAsia="ko-KR"/>
      </w:rPr>
    </w:pPr>
    <w:r w:rsidRPr="00443D08">
      <w:rPr>
        <w:rFonts w:ascii="Malgun Gothic" w:eastAsia="Malgun Gothic" w:hAnsi="Malgun Gothic" w:cs="Arial"/>
        <w:color w:val="221F1F"/>
        <w:sz w:val="18"/>
        <w:szCs w:val="18"/>
        <w:bdr w:val="none" w:sz="0" w:space="0" w:color="auto"/>
        <w:lang w:eastAsia="ko-KR"/>
      </w:rPr>
      <w:t xml:space="preserve">아동 보호 </w:t>
    </w:r>
    <w:r w:rsidR="00237028">
      <w:rPr>
        <w:rFonts w:ascii="Malgun Gothic" w:eastAsia="Malgun Gothic" w:hAnsi="Malgun Gothic" w:cs="Arial" w:hint="eastAsia"/>
        <w:color w:val="221F1F"/>
        <w:sz w:val="18"/>
        <w:szCs w:val="18"/>
        <w:bdr w:val="none" w:sz="0" w:space="0" w:color="auto"/>
        <w:lang w:eastAsia="ko-KR"/>
      </w:rPr>
      <w:t xml:space="preserve">우려 </w:t>
    </w:r>
    <w:r w:rsidRPr="00443D08">
      <w:rPr>
        <w:rFonts w:ascii="Malgun Gothic" w:eastAsia="Malgun Gothic" w:hAnsi="Malgun Gothic" w:cs="Arial"/>
        <w:color w:val="221F1F"/>
        <w:sz w:val="18"/>
        <w:szCs w:val="18"/>
        <w:bdr w:val="none" w:sz="0" w:space="0" w:color="auto"/>
        <w:lang w:eastAsia="ko-KR"/>
      </w:rPr>
      <w:t>대응절차</w:t>
    </w:r>
  </w:p>
  <w:p w14:paraId="479CA712" w14:textId="7D7027D3" w:rsidR="005369E5" w:rsidRPr="00CC48BB" w:rsidRDefault="005369E5" w:rsidP="004801E0">
    <w:pPr>
      <w:pStyle w:val="Footer"/>
      <w:rPr>
        <w:sz w:val="20"/>
      </w:rPr>
    </w:pPr>
    <w:r>
      <w:rPr>
        <w:sz w:val="20"/>
      </w:rPr>
      <w:t>Procedure for Responding to Child Protection Concerns</w:t>
    </w:r>
    <w:sdt>
      <w:sdtPr>
        <w:rPr>
          <w:sz w:val="20"/>
        </w:rPr>
        <w:id w:val="18704896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166797950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 xml:space="preserve"> (NSW)</w:t>
            </w:r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8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9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73A599BF" w14:textId="03550E03" w:rsidR="005369E5" w:rsidRPr="00CC48BB" w:rsidRDefault="005369E5" w:rsidP="004801E0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65322" w14:textId="77777777" w:rsidR="008A7DEC" w:rsidRDefault="008A7DEC" w:rsidP="007A325F">
      <w:r>
        <w:separator/>
      </w:r>
    </w:p>
  </w:footnote>
  <w:footnote w:type="continuationSeparator" w:id="0">
    <w:p w14:paraId="2599F2B9" w14:textId="77777777" w:rsidR="008A7DEC" w:rsidRDefault="008A7DEC" w:rsidP="007A325F">
      <w:r>
        <w:continuationSeparator/>
      </w:r>
    </w:p>
  </w:footnote>
  <w:footnote w:type="continuationNotice" w:id="1">
    <w:p w14:paraId="36A06FA4" w14:textId="77777777" w:rsidR="008A7DEC" w:rsidRDefault="008A7DEC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C9A67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0FADiaKnQ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44C9"/>
    <w:rsid w:val="00006967"/>
    <w:rsid w:val="00006C2D"/>
    <w:rsid w:val="000078C6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13BE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79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36C2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C7EFF"/>
    <w:rsid w:val="000D0289"/>
    <w:rsid w:val="000D0A4D"/>
    <w:rsid w:val="000D1A26"/>
    <w:rsid w:val="000D1C49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587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4F96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57576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75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2ECF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CE0"/>
    <w:rsid w:val="001F3E13"/>
    <w:rsid w:val="001F3F03"/>
    <w:rsid w:val="001F4C35"/>
    <w:rsid w:val="001F4F67"/>
    <w:rsid w:val="00201183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028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2D6D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092F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C00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12A7"/>
    <w:rsid w:val="00333D97"/>
    <w:rsid w:val="00333FBB"/>
    <w:rsid w:val="003345F4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369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2BFF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1BF5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79F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13A1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10"/>
    <w:rsid w:val="00440151"/>
    <w:rsid w:val="00440361"/>
    <w:rsid w:val="004414F7"/>
    <w:rsid w:val="0044191F"/>
    <w:rsid w:val="00442039"/>
    <w:rsid w:val="004429FF"/>
    <w:rsid w:val="00443D08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3363"/>
    <w:rsid w:val="00473554"/>
    <w:rsid w:val="00475BBE"/>
    <w:rsid w:val="00475D4C"/>
    <w:rsid w:val="004776AD"/>
    <w:rsid w:val="004800E2"/>
    <w:rsid w:val="004801E0"/>
    <w:rsid w:val="004807F7"/>
    <w:rsid w:val="00480C29"/>
    <w:rsid w:val="00481C20"/>
    <w:rsid w:val="00482DF0"/>
    <w:rsid w:val="004852F5"/>
    <w:rsid w:val="004854B0"/>
    <w:rsid w:val="00486004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0998"/>
    <w:rsid w:val="004B3F7B"/>
    <w:rsid w:val="004B44E7"/>
    <w:rsid w:val="004B5202"/>
    <w:rsid w:val="004B70FB"/>
    <w:rsid w:val="004B7500"/>
    <w:rsid w:val="004B7BA6"/>
    <w:rsid w:val="004C02EF"/>
    <w:rsid w:val="004C093F"/>
    <w:rsid w:val="004C26A3"/>
    <w:rsid w:val="004C343A"/>
    <w:rsid w:val="004C3C77"/>
    <w:rsid w:val="004C4413"/>
    <w:rsid w:val="004C4952"/>
    <w:rsid w:val="004C4EE6"/>
    <w:rsid w:val="004C60D2"/>
    <w:rsid w:val="004C65DD"/>
    <w:rsid w:val="004C6938"/>
    <w:rsid w:val="004C7BB6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F6E"/>
    <w:rsid w:val="00527154"/>
    <w:rsid w:val="00527C13"/>
    <w:rsid w:val="0053054A"/>
    <w:rsid w:val="005317AB"/>
    <w:rsid w:val="005329CD"/>
    <w:rsid w:val="00533D27"/>
    <w:rsid w:val="005369E5"/>
    <w:rsid w:val="00537D11"/>
    <w:rsid w:val="00540A10"/>
    <w:rsid w:val="00540C71"/>
    <w:rsid w:val="00541103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210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0AF0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A0671"/>
    <w:rsid w:val="005A080E"/>
    <w:rsid w:val="005A0CC3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0FDE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CAC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40A1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1D"/>
    <w:rsid w:val="00602FAA"/>
    <w:rsid w:val="006034CF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17E47"/>
    <w:rsid w:val="006203DB"/>
    <w:rsid w:val="00621232"/>
    <w:rsid w:val="00622823"/>
    <w:rsid w:val="0062323D"/>
    <w:rsid w:val="00623914"/>
    <w:rsid w:val="006241AA"/>
    <w:rsid w:val="00625846"/>
    <w:rsid w:val="00625BB1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66B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0E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3E2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5952"/>
    <w:rsid w:val="007365E1"/>
    <w:rsid w:val="00737660"/>
    <w:rsid w:val="00740090"/>
    <w:rsid w:val="00740355"/>
    <w:rsid w:val="0074394C"/>
    <w:rsid w:val="00743AD8"/>
    <w:rsid w:val="00743BB9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9F9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0C81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77"/>
    <w:rsid w:val="007D75E8"/>
    <w:rsid w:val="007E1936"/>
    <w:rsid w:val="007E3EB5"/>
    <w:rsid w:val="007E5E86"/>
    <w:rsid w:val="007E5EDB"/>
    <w:rsid w:val="007E6B48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8E1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3F73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A7DEC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05C1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4A35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0D89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391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1B67"/>
    <w:rsid w:val="0099215E"/>
    <w:rsid w:val="0099265B"/>
    <w:rsid w:val="00993948"/>
    <w:rsid w:val="009939FB"/>
    <w:rsid w:val="0099445C"/>
    <w:rsid w:val="0099456D"/>
    <w:rsid w:val="009950C6"/>
    <w:rsid w:val="00996187"/>
    <w:rsid w:val="0099625F"/>
    <w:rsid w:val="00996345"/>
    <w:rsid w:val="00996C21"/>
    <w:rsid w:val="009973F1"/>
    <w:rsid w:val="00997809"/>
    <w:rsid w:val="009A0E72"/>
    <w:rsid w:val="009A2A97"/>
    <w:rsid w:val="009A3BBC"/>
    <w:rsid w:val="009A41B4"/>
    <w:rsid w:val="009A502D"/>
    <w:rsid w:val="009A66B6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C7A60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3623"/>
    <w:rsid w:val="00A040C4"/>
    <w:rsid w:val="00A0450B"/>
    <w:rsid w:val="00A06857"/>
    <w:rsid w:val="00A07116"/>
    <w:rsid w:val="00A1058E"/>
    <w:rsid w:val="00A1160C"/>
    <w:rsid w:val="00A120FE"/>
    <w:rsid w:val="00A12ECB"/>
    <w:rsid w:val="00A131B6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47616"/>
    <w:rsid w:val="00A508BB"/>
    <w:rsid w:val="00A53E8D"/>
    <w:rsid w:val="00A5691A"/>
    <w:rsid w:val="00A60208"/>
    <w:rsid w:val="00A6177E"/>
    <w:rsid w:val="00A61C32"/>
    <w:rsid w:val="00A61C78"/>
    <w:rsid w:val="00A63640"/>
    <w:rsid w:val="00A63765"/>
    <w:rsid w:val="00A64C8A"/>
    <w:rsid w:val="00A64CF8"/>
    <w:rsid w:val="00A65274"/>
    <w:rsid w:val="00A652F4"/>
    <w:rsid w:val="00A65726"/>
    <w:rsid w:val="00A66AD6"/>
    <w:rsid w:val="00A67105"/>
    <w:rsid w:val="00A70558"/>
    <w:rsid w:val="00A71690"/>
    <w:rsid w:val="00A72C4B"/>
    <w:rsid w:val="00A72DA8"/>
    <w:rsid w:val="00A73844"/>
    <w:rsid w:val="00A73EB2"/>
    <w:rsid w:val="00A74C52"/>
    <w:rsid w:val="00A75108"/>
    <w:rsid w:val="00A76F7A"/>
    <w:rsid w:val="00A77446"/>
    <w:rsid w:val="00A77F53"/>
    <w:rsid w:val="00A82A61"/>
    <w:rsid w:val="00A83315"/>
    <w:rsid w:val="00A83CD9"/>
    <w:rsid w:val="00A8634F"/>
    <w:rsid w:val="00A87254"/>
    <w:rsid w:val="00A917E4"/>
    <w:rsid w:val="00A92147"/>
    <w:rsid w:val="00A926AB"/>
    <w:rsid w:val="00A93157"/>
    <w:rsid w:val="00A94A6E"/>
    <w:rsid w:val="00A950EC"/>
    <w:rsid w:val="00A955F9"/>
    <w:rsid w:val="00A957BA"/>
    <w:rsid w:val="00A95A4F"/>
    <w:rsid w:val="00A95A9F"/>
    <w:rsid w:val="00A95CAE"/>
    <w:rsid w:val="00A95F4D"/>
    <w:rsid w:val="00A961EF"/>
    <w:rsid w:val="00A9669F"/>
    <w:rsid w:val="00A96C39"/>
    <w:rsid w:val="00A972B9"/>
    <w:rsid w:val="00A97ADD"/>
    <w:rsid w:val="00A97FD6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453"/>
    <w:rsid w:val="00AC0BCC"/>
    <w:rsid w:val="00AC2B88"/>
    <w:rsid w:val="00AC59B4"/>
    <w:rsid w:val="00AC5AF1"/>
    <w:rsid w:val="00AC64FE"/>
    <w:rsid w:val="00AC7152"/>
    <w:rsid w:val="00AD15D8"/>
    <w:rsid w:val="00AD1D7A"/>
    <w:rsid w:val="00AD46E6"/>
    <w:rsid w:val="00AD4AA0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3D4"/>
    <w:rsid w:val="00AF4D2D"/>
    <w:rsid w:val="00AF50D3"/>
    <w:rsid w:val="00AF5ABB"/>
    <w:rsid w:val="00AF5F37"/>
    <w:rsid w:val="00AF6FAD"/>
    <w:rsid w:val="00B0059D"/>
    <w:rsid w:val="00B0112C"/>
    <w:rsid w:val="00B03090"/>
    <w:rsid w:val="00B0310D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81F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0CB9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B74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0CB3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67F6"/>
    <w:rsid w:val="00BB7024"/>
    <w:rsid w:val="00BB70F7"/>
    <w:rsid w:val="00BB7277"/>
    <w:rsid w:val="00BB7BC6"/>
    <w:rsid w:val="00BB7EDB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1670"/>
    <w:rsid w:val="00C03F5A"/>
    <w:rsid w:val="00C04E0A"/>
    <w:rsid w:val="00C05289"/>
    <w:rsid w:val="00C0548D"/>
    <w:rsid w:val="00C061C7"/>
    <w:rsid w:val="00C0689A"/>
    <w:rsid w:val="00C077F8"/>
    <w:rsid w:val="00C07909"/>
    <w:rsid w:val="00C10181"/>
    <w:rsid w:val="00C10ABF"/>
    <w:rsid w:val="00C1107C"/>
    <w:rsid w:val="00C11CD7"/>
    <w:rsid w:val="00C13439"/>
    <w:rsid w:val="00C14E67"/>
    <w:rsid w:val="00C15F5D"/>
    <w:rsid w:val="00C1690A"/>
    <w:rsid w:val="00C20A34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2D69"/>
    <w:rsid w:val="00C530DC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625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97FE9"/>
    <w:rsid w:val="00DA0C31"/>
    <w:rsid w:val="00DA214F"/>
    <w:rsid w:val="00DA2246"/>
    <w:rsid w:val="00DA2787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3531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56A7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303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67E84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76F"/>
    <w:rsid w:val="00EB2859"/>
    <w:rsid w:val="00EB2AA4"/>
    <w:rsid w:val="00EB3228"/>
    <w:rsid w:val="00EB383F"/>
    <w:rsid w:val="00EB3B02"/>
    <w:rsid w:val="00EB40D8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2432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17825"/>
    <w:rsid w:val="00F20258"/>
    <w:rsid w:val="00F210FD"/>
    <w:rsid w:val="00F21C5D"/>
    <w:rsid w:val="00F2248E"/>
    <w:rsid w:val="00F224B8"/>
    <w:rsid w:val="00F22984"/>
    <w:rsid w:val="00F2395A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7D5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67BC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6CF7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376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nsw.gov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nsw.gov.a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98F96F-BBDC-684F-B446-97CCC1A29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6101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GIDEON SOHN</cp:lastModifiedBy>
  <cp:revision>7</cp:revision>
  <cp:lastPrinted>2021-02-17T04:02:00Z</cp:lastPrinted>
  <dcterms:created xsi:type="dcterms:W3CDTF">2021-02-04T22:56:00Z</dcterms:created>
  <dcterms:modified xsi:type="dcterms:W3CDTF">2021-02-17T04:03:00Z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