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0682B" w14:textId="354CBEB3" w:rsidR="007B2B45" w:rsidRPr="00393263" w:rsidRDefault="00083EFA" w:rsidP="00083EFA">
      <w:pPr>
        <w:jc w:val="center"/>
        <w:rPr>
          <w:rFonts w:ascii="FangSong" w:eastAsia="FangSong" w:hAnsi="FangSong" w:cs="SimSun"/>
          <w:color w:val="FF0000"/>
          <w:bdr w:val="none" w:sz="0" w:space="0" w:color="auto" w:frame="1"/>
          <w:lang w:eastAsia="zh-CN"/>
        </w:rPr>
      </w:pPr>
      <w:bookmarkStart w:id="0" w:name="_Toc22135937"/>
      <w:bookmarkStart w:id="1" w:name="_Toc23760199"/>
      <w:r w:rsidRPr="00393263">
        <w:rPr>
          <w:rFonts w:ascii="FangSong" w:eastAsia="FangSong" w:hAnsi="FangSong" w:cs="SimSun" w:hint="eastAsia"/>
          <w:color w:val="FF0000"/>
          <w:bdr w:val="none" w:sz="0" w:space="0" w:color="auto" w:frame="1"/>
          <w:lang w:eastAsia="zh-CN"/>
        </w:rPr>
        <w:t>[请</w:t>
      </w:r>
      <w:r w:rsidR="007B2B45" w:rsidRPr="00393263">
        <w:rPr>
          <w:rFonts w:ascii="FangSong" w:eastAsia="FangSong" w:hAnsi="FangSong" w:cs="SimSun" w:hint="eastAsia"/>
          <w:color w:val="FF0000"/>
          <w:bdr w:val="none" w:sz="0" w:space="0" w:color="auto" w:frame="1"/>
          <w:lang w:eastAsia="zh-CN"/>
        </w:rPr>
        <w:t>在此加上教会标志]</w:t>
      </w:r>
    </w:p>
    <w:p w14:paraId="5F9A9701" w14:textId="77777777" w:rsidR="007B2B45" w:rsidRPr="00393263" w:rsidRDefault="007B2B45" w:rsidP="007B2B45">
      <w:pPr>
        <w:rPr>
          <w:rFonts w:ascii="FangSong" w:eastAsia="FangSong" w:hAnsi="FangSong"/>
          <w:lang w:eastAsia="zh-TW"/>
        </w:rPr>
      </w:pPr>
    </w:p>
    <w:bookmarkEnd w:id="0"/>
    <w:bookmarkEnd w:id="1"/>
    <w:p w14:paraId="3107E627" w14:textId="225862FE" w:rsidR="0023662F" w:rsidRPr="00393263" w:rsidRDefault="00A37F60" w:rsidP="00B71BFA">
      <w:pPr>
        <w:jc w:val="center"/>
        <w:rPr>
          <w:rFonts w:ascii="FangSong" w:eastAsia="FangSong" w:hAnsi="FangSong" w:cs="Arial"/>
          <w:b/>
          <w:color w:val="10AC9A" w:themeColor="accent2" w:themeShade="BF"/>
          <w:sz w:val="32"/>
          <w:szCs w:val="32"/>
          <w:lang w:eastAsia="zh-CN"/>
        </w:rPr>
      </w:pPr>
      <w:r w:rsidRPr="00393263">
        <w:rPr>
          <w:rFonts w:ascii="FangSong" w:eastAsia="FangSong" w:hAnsi="FangSong" w:cs="Arial"/>
          <w:b/>
          <w:color w:val="10AC9A" w:themeColor="accent2" w:themeShade="BF"/>
          <w:sz w:val="32"/>
          <w:szCs w:val="32"/>
          <w:lang w:eastAsia="zh-CN"/>
        </w:rPr>
        <w:t>与儿童和年轻人开展活动的准则</w:t>
      </w:r>
    </w:p>
    <w:p w14:paraId="33DA5CEE" w14:textId="77777777" w:rsidR="00A37F60" w:rsidRPr="00393263" w:rsidRDefault="00A37F60" w:rsidP="0043547B">
      <w:pPr>
        <w:rPr>
          <w:rFonts w:ascii="FangSong" w:eastAsia="FangSong" w:hAnsi="FangSong" w:cs="Arial"/>
          <w:lang w:eastAsia="zh-CN"/>
        </w:rPr>
      </w:pPr>
    </w:p>
    <w:p w14:paraId="23E9B22D" w14:textId="0CDD1B6B" w:rsidR="00B71BFA" w:rsidRPr="00393263" w:rsidRDefault="00393263" w:rsidP="00B71BFA">
      <w:pPr>
        <w:jc w:val="center"/>
        <w:rPr>
          <w:rFonts w:ascii="FangSong" w:eastAsia="FangSong" w:hAnsi="FangSong"/>
          <w:color w:val="FF0000"/>
          <w:lang w:eastAsia="zh-CN"/>
        </w:rPr>
      </w:pPr>
      <w:bookmarkStart w:id="2" w:name="_Hlk66393099"/>
      <w:r w:rsidRPr="00D45075">
        <w:rPr>
          <w:rStyle w:val="ts-alignment-element"/>
          <w:rFonts w:ascii="FangSong" w:eastAsia="FangSong" w:hAnsi="FangSong" w:cs="Segoe UI"/>
          <w:color w:val="FF0000"/>
          <w:lang w:val="en" w:eastAsia="zh-TW"/>
        </w:rPr>
        <w:t>[</w:t>
      </w:r>
      <w:r>
        <w:rPr>
          <w:rFonts w:ascii="FangSong" w:eastAsia="FangSong" w:hAnsi="FangSong" w:hint="eastAsia"/>
          <w:color w:val="FF0000"/>
          <w:lang w:eastAsia="zh-TW"/>
        </w:rPr>
        <w:t>&lt;&lt;加上貴教会名稱&gt;&gt;</w:t>
      </w:r>
      <w:r w:rsidRPr="00D45075">
        <w:rPr>
          <w:rStyle w:val="ts-alignment-element"/>
          <w:rFonts w:ascii="FangSong" w:eastAsia="FangSong" w:hAnsi="FangSong" w:cs="Segoe UI" w:hint="eastAsia"/>
          <w:color w:val="FF0000"/>
          <w:lang w:val="en" w:eastAsia="zh-TW"/>
        </w:rPr>
        <w:t>浸信会执事会</w:t>
      </w:r>
      <w:r w:rsidRPr="00D45075">
        <w:rPr>
          <w:rStyle w:val="ts-alignment-element"/>
          <w:rFonts w:ascii="FangSong" w:eastAsia="FangSong" w:hAnsi="FangSong" w:cs="Segoe UI"/>
          <w:color w:val="FF0000"/>
          <w:lang w:val="en" w:eastAsia="zh-TW"/>
        </w:rPr>
        <w:t xml:space="preserve">] </w:t>
      </w:r>
      <w:r>
        <w:rPr>
          <w:rFonts w:ascii="FangSong" w:eastAsia="FangSong" w:hAnsi="FangSong" w:hint="eastAsia"/>
          <w:lang w:eastAsia="zh-TW"/>
        </w:rPr>
        <w:t>采纳于</w:t>
      </w:r>
      <w:r>
        <w:rPr>
          <w:rFonts w:ascii="FangSong" w:eastAsia="FangSong" w:hAnsi="FangSong" w:hint="eastAsia"/>
          <w:color w:val="FF0000"/>
          <w:lang w:eastAsia="zh-TW"/>
        </w:rPr>
        <w:t xml:space="preserve"> [日期]</w:t>
      </w:r>
      <w:bookmarkEnd w:id="2"/>
    </w:p>
    <w:p w14:paraId="36F68966" w14:textId="54FDB3DB" w:rsidR="00F1375C" w:rsidRPr="00393263" w:rsidRDefault="00F1375C" w:rsidP="00B71BFA">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FangSong" w:eastAsia="FangSong" w:hAnsi="FangSong" w:cs="Arial"/>
          <w:color w:val="000000"/>
          <w:bdr w:val="none" w:sz="0" w:space="0" w:color="auto"/>
          <w:lang w:eastAsia="zh-CN"/>
        </w:rPr>
      </w:pPr>
    </w:p>
    <w:p w14:paraId="1CDCC534" w14:textId="77777777" w:rsidR="00F1375C" w:rsidRPr="00393263" w:rsidRDefault="00F1375C" w:rsidP="0043547B">
      <w:pPr>
        <w:rPr>
          <w:rFonts w:ascii="FangSong" w:eastAsia="FangSong" w:hAnsi="FangSong" w:cs="Arial"/>
          <w:lang w:eastAsia="zh-CN"/>
        </w:rPr>
      </w:pPr>
    </w:p>
    <w:p w14:paraId="23347632" w14:textId="3E3CDADE" w:rsidR="0023662F" w:rsidRPr="00393263" w:rsidRDefault="00BC69A3" w:rsidP="0043547B">
      <w:pPr>
        <w:rPr>
          <w:rFonts w:ascii="FangSong" w:eastAsia="FangSong" w:hAnsi="FangSong" w:cs="Arial"/>
          <w:lang w:eastAsia="zh-CN"/>
        </w:rPr>
      </w:pPr>
      <w:r w:rsidRPr="00393263">
        <w:rPr>
          <w:rFonts w:ascii="FangSong" w:eastAsia="FangSong" w:hAnsi="FangSong" w:cs="Arial"/>
          <w:lang w:eastAsia="zh-CN"/>
        </w:rPr>
        <w:t>本</w:t>
      </w:r>
      <w:r w:rsidR="004C5E45" w:rsidRPr="00393263">
        <w:rPr>
          <w:rFonts w:ascii="FangSong" w:eastAsia="FangSong" w:hAnsi="FangSong" w:cs="Arial"/>
          <w:lang w:eastAsia="zh-CN"/>
        </w:rPr>
        <w:t>文档是为</w:t>
      </w:r>
      <w:r w:rsidRPr="00393263">
        <w:rPr>
          <w:rFonts w:ascii="FangSong" w:eastAsia="FangSong" w:hAnsi="FangSong" w:cs="Arial"/>
          <w:lang w:eastAsia="zh-CN"/>
        </w:rPr>
        <w:t>教会在</w:t>
      </w:r>
      <w:r w:rsidR="004C5E45" w:rsidRPr="00393263">
        <w:rPr>
          <w:rFonts w:ascii="FangSong" w:eastAsia="FangSong" w:hAnsi="FangSong" w:cs="Arial"/>
          <w:lang w:eastAsia="zh-CN"/>
        </w:rPr>
        <w:t>儿童和轻</w:t>
      </w:r>
      <w:r w:rsidR="008F4B86" w:rsidRPr="00393263">
        <w:rPr>
          <w:rFonts w:ascii="FangSong" w:eastAsia="FangSong" w:hAnsi="FangSong" w:cs="Arial"/>
          <w:lang w:eastAsia="zh-CN"/>
        </w:rPr>
        <w:t>年</w:t>
      </w:r>
      <w:r w:rsidR="004C5E45" w:rsidRPr="00393263">
        <w:rPr>
          <w:rFonts w:ascii="FangSong" w:eastAsia="FangSong" w:hAnsi="FangSong" w:cs="Arial"/>
          <w:lang w:eastAsia="zh-CN"/>
        </w:rPr>
        <w:t>人事工有关的特定情况</w:t>
      </w:r>
      <w:r w:rsidRPr="00393263">
        <w:rPr>
          <w:rFonts w:ascii="FangSong" w:eastAsia="FangSong" w:hAnsi="FangSong" w:cs="Arial"/>
          <w:lang w:eastAsia="zh-CN"/>
        </w:rPr>
        <w:t>需</w:t>
      </w:r>
      <w:r w:rsidR="004C5E45" w:rsidRPr="00393263">
        <w:rPr>
          <w:rFonts w:ascii="FangSong" w:eastAsia="FangSong" w:hAnsi="FangSong" w:cs="Arial"/>
          <w:lang w:eastAsia="zh-CN"/>
        </w:rPr>
        <w:t>做出决定</w:t>
      </w:r>
      <w:r w:rsidRPr="00393263">
        <w:rPr>
          <w:rFonts w:ascii="FangSong" w:eastAsia="FangSong" w:hAnsi="FangSong" w:cs="Arial"/>
          <w:lang w:eastAsia="zh-CN"/>
        </w:rPr>
        <w:t>时，提供帮助</w:t>
      </w:r>
      <w:r w:rsidR="004C5E45" w:rsidRPr="00393263">
        <w:rPr>
          <w:rFonts w:ascii="FangSong" w:eastAsia="FangSong" w:hAnsi="FangSong" w:cs="Arial"/>
          <w:lang w:eastAsia="zh-CN"/>
        </w:rPr>
        <w:t>。在大多数情况下，有许多</w:t>
      </w:r>
      <w:r w:rsidRPr="00393263">
        <w:rPr>
          <w:rFonts w:ascii="FangSong" w:eastAsia="FangSong" w:hAnsi="FangSong" w:cs="Arial"/>
          <w:lang w:eastAsia="zh-CN"/>
        </w:rPr>
        <w:t>因素</w:t>
      </w:r>
      <w:r w:rsidR="004C5E45" w:rsidRPr="00393263">
        <w:rPr>
          <w:rFonts w:ascii="FangSong" w:eastAsia="FangSong" w:hAnsi="FangSong" w:cs="Arial"/>
          <w:lang w:eastAsia="zh-CN"/>
        </w:rPr>
        <w:t>需要考虑，因此为我们的活动制定一个单一的规则</w:t>
      </w:r>
      <w:r w:rsidRPr="00393263">
        <w:rPr>
          <w:rFonts w:ascii="FangSong" w:eastAsia="FangSong" w:hAnsi="FangSong" w:cs="Arial"/>
          <w:lang w:eastAsia="zh-CN"/>
        </w:rPr>
        <w:t>是不适用</w:t>
      </w:r>
      <w:r w:rsidR="004C5E45" w:rsidRPr="00393263">
        <w:rPr>
          <w:rFonts w:ascii="FangSong" w:eastAsia="FangSong" w:hAnsi="FangSong" w:cs="Arial"/>
          <w:lang w:eastAsia="zh-CN"/>
        </w:rPr>
        <w:t>的。</w:t>
      </w:r>
    </w:p>
    <w:p w14:paraId="6FCD40CE" w14:textId="77777777" w:rsidR="004C5E45" w:rsidRPr="00393263" w:rsidRDefault="004C5E45" w:rsidP="0043547B">
      <w:pPr>
        <w:rPr>
          <w:rFonts w:ascii="FangSong" w:eastAsia="FangSong" w:hAnsi="FangSong" w:cs="Arial"/>
          <w:lang w:eastAsia="zh-CN"/>
        </w:rPr>
      </w:pPr>
    </w:p>
    <w:p w14:paraId="7313926F" w14:textId="416A8855" w:rsidR="0023662F" w:rsidRPr="00393263" w:rsidRDefault="004C5E45" w:rsidP="0043547B">
      <w:pPr>
        <w:rPr>
          <w:rFonts w:ascii="FangSong" w:eastAsia="FangSong" w:hAnsi="FangSong" w:cs="Arial"/>
          <w:lang w:eastAsia="zh-CN"/>
        </w:rPr>
      </w:pPr>
      <w:r w:rsidRPr="00393263">
        <w:rPr>
          <w:rFonts w:ascii="FangSong" w:eastAsia="FangSong" w:hAnsi="FangSong" w:cs="Arial"/>
          <w:lang w:eastAsia="zh-CN"/>
        </w:rPr>
        <w:t>请花一些时间</w:t>
      </w:r>
      <w:r w:rsidR="00BC69A3" w:rsidRPr="00393263">
        <w:rPr>
          <w:rFonts w:ascii="FangSong" w:eastAsia="FangSong" w:hAnsi="FangSong" w:cs="Arial"/>
          <w:lang w:eastAsia="zh-CN"/>
        </w:rPr>
        <w:t>思考</w:t>
      </w:r>
      <w:r w:rsidRPr="00393263">
        <w:rPr>
          <w:rFonts w:ascii="FangSong" w:eastAsia="FangSong" w:hAnsi="FangSong" w:cs="Arial"/>
          <w:lang w:eastAsia="zh-CN"/>
        </w:rPr>
        <w:t>基本原则，并根据这些</w:t>
      </w:r>
      <w:r w:rsidR="00BC69A3" w:rsidRPr="00393263">
        <w:rPr>
          <w:rFonts w:ascii="FangSong" w:eastAsia="FangSong" w:hAnsi="FangSong" w:cs="Arial"/>
          <w:lang w:eastAsia="zh-CN"/>
        </w:rPr>
        <w:t>基本</w:t>
      </w:r>
      <w:r w:rsidRPr="00393263">
        <w:rPr>
          <w:rFonts w:ascii="FangSong" w:eastAsia="FangSong" w:hAnsi="FangSong" w:cs="Arial"/>
          <w:lang w:eastAsia="zh-CN"/>
        </w:rPr>
        <w:t>原则来考虑准则。</w:t>
      </w:r>
      <w:r w:rsidR="008F4B86" w:rsidRPr="00393263">
        <w:rPr>
          <w:rFonts w:ascii="FangSong" w:eastAsia="FangSong" w:hAnsi="FangSong" w:cs="Arial"/>
          <w:lang w:eastAsia="zh-CN"/>
        </w:rPr>
        <w:t>教会可能会</w:t>
      </w:r>
      <w:r w:rsidR="001415B6" w:rsidRPr="00393263">
        <w:rPr>
          <w:rFonts w:ascii="FangSong" w:eastAsia="FangSong" w:hAnsi="FangSong" w:cs="Arial"/>
          <w:lang w:eastAsia="zh-CN"/>
        </w:rPr>
        <w:t>决定</w:t>
      </w:r>
      <w:r w:rsidR="00BC69A3" w:rsidRPr="00393263">
        <w:rPr>
          <w:rFonts w:ascii="FangSong" w:eastAsia="FangSong" w:hAnsi="FangSong" w:cs="Arial"/>
          <w:lang w:eastAsia="zh-CN"/>
        </w:rPr>
        <w:t>根据</w:t>
      </w:r>
      <w:r w:rsidR="008F4B86" w:rsidRPr="00393263">
        <w:rPr>
          <w:rFonts w:ascii="FangSong" w:eastAsia="FangSong" w:hAnsi="FangSong" w:cs="Arial"/>
          <w:lang w:eastAsia="zh-CN"/>
        </w:rPr>
        <w:t>这些准则来制定部分或全部事项的政策</w:t>
      </w:r>
    </w:p>
    <w:p w14:paraId="50E59812" w14:textId="77777777" w:rsidR="0023662F" w:rsidRPr="00393263" w:rsidRDefault="0023662F" w:rsidP="0043547B">
      <w:pPr>
        <w:rPr>
          <w:rFonts w:ascii="FangSong" w:eastAsia="FangSong" w:hAnsi="FangSong" w:cs="Arial"/>
          <w:lang w:eastAsia="zh-CN"/>
        </w:rPr>
      </w:pPr>
    </w:p>
    <w:p w14:paraId="2D308176" w14:textId="40AC9C8E" w:rsidR="0023662F" w:rsidRPr="00393263" w:rsidRDefault="006F5856" w:rsidP="009C70C4">
      <w:pPr>
        <w:pStyle w:val="Heading2"/>
        <w:rPr>
          <w:rFonts w:ascii="FangSong" w:eastAsia="FangSong" w:hAnsi="FangSong" w:cs="Arial"/>
          <w:b/>
          <w:sz w:val="32"/>
          <w:lang w:eastAsia="zh-CN"/>
        </w:rPr>
      </w:pPr>
      <w:r w:rsidRPr="00393263">
        <w:rPr>
          <w:rFonts w:ascii="FangSong" w:eastAsia="FangSong" w:hAnsi="FangSong" w:cs="Arial"/>
          <w:b/>
          <w:sz w:val="32"/>
          <w:lang w:eastAsia="zh-CN"/>
        </w:rPr>
        <w:t>定义</w:t>
      </w:r>
    </w:p>
    <w:p w14:paraId="12C5EE59" w14:textId="77777777" w:rsidR="004C7450" w:rsidRPr="00393263" w:rsidRDefault="004C7450" w:rsidP="006F5856">
      <w:pPr>
        <w:pStyle w:val="Heading3"/>
        <w:numPr>
          <w:ilvl w:val="0"/>
          <w:numId w:val="0"/>
        </w:numPr>
        <w:spacing w:before="0"/>
        <w:ind w:left="720"/>
        <w:rPr>
          <w:rFonts w:ascii="FangSong" w:eastAsia="FangSong" w:hAnsi="FangSong" w:cs="Arial"/>
          <w:i w:val="0"/>
          <w:color w:val="47C3D3"/>
          <w:sz w:val="28"/>
          <w:lang w:eastAsia="zh-CN"/>
        </w:rPr>
      </w:pPr>
      <w:r w:rsidRPr="00393263">
        <w:rPr>
          <w:rFonts w:ascii="FangSong" w:eastAsia="FangSong" w:hAnsi="FangSong" w:cs="Arial"/>
          <w:i w:val="0"/>
          <w:color w:val="47C3D3"/>
          <w:sz w:val="28"/>
          <w:lang w:eastAsia="zh-CN"/>
        </w:rPr>
        <w:t>风险管理</w:t>
      </w:r>
      <w:bookmarkStart w:id="3" w:name="_Toc22135940"/>
      <w:bookmarkStart w:id="4" w:name="_Toc23760202"/>
    </w:p>
    <w:p w14:paraId="4E5574B8" w14:textId="194B59A3" w:rsidR="004C7450" w:rsidRPr="00393263" w:rsidRDefault="004C7450" w:rsidP="006F5856">
      <w:pPr>
        <w:pStyle w:val="Heading3"/>
        <w:numPr>
          <w:ilvl w:val="0"/>
          <w:numId w:val="0"/>
        </w:numPr>
        <w:ind w:left="720"/>
        <w:rPr>
          <w:rFonts w:ascii="FangSong" w:eastAsia="FangSong" w:hAnsi="FangSong" w:cs="Arial"/>
          <w:i w:val="0"/>
          <w:color w:val="auto"/>
          <w:lang w:eastAsia="zh-CN"/>
        </w:rPr>
      </w:pPr>
      <w:r w:rsidRPr="00393263">
        <w:rPr>
          <w:rFonts w:ascii="FangSong" w:eastAsia="FangSong" w:hAnsi="FangSong" w:cs="Arial"/>
          <w:i w:val="0"/>
          <w:color w:val="auto"/>
          <w:lang w:eastAsia="zh-CN"/>
        </w:rPr>
        <w:t>消除活动中</w:t>
      </w:r>
      <w:r w:rsidRPr="00393263">
        <w:rPr>
          <w:rFonts w:ascii="Cambria Math" w:eastAsia="FangSong" w:hAnsi="Cambria Math" w:cs="Cambria Math"/>
          <w:i w:val="0"/>
          <w:color w:val="auto"/>
          <w:lang w:eastAsia="zh-CN"/>
        </w:rPr>
        <w:t>​​</w:t>
      </w:r>
      <w:r w:rsidRPr="00393263">
        <w:rPr>
          <w:rFonts w:ascii="FangSong" w:eastAsia="FangSong" w:hAnsi="FangSong" w:cs="Arial"/>
          <w:i w:val="0"/>
          <w:color w:val="auto"/>
          <w:lang w:eastAsia="zh-CN"/>
        </w:rPr>
        <w:t>的所有风险是不可能的。但是，我们有责任意识到可能</w:t>
      </w:r>
      <w:r w:rsidR="00BC69A3" w:rsidRPr="00393263">
        <w:rPr>
          <w:rFonts w:ascii="FangSong" w:eastAsia="FangSong" w:hAnsi="FangSong" w:cs="Arial"/>
          <w:i w:val="0"/>
          <w:color w:val="auto"/>
          <w:lang w:eastAsia="zh-CN"/>
        </w:rPr>
        <w:t>存在</w:t>
      </w:r>
      <w:r w:rsidRPr="00393263">
        <w:rPr>
          <w:rFonts w:ascii="FangSong" w:eastAsia="FangSong" w:hAnsi="FangSong" w:cs="Arial"/>
          <w:i w:val="0"/>
          <w:color w:val="auto"/>
          <w:lang w:eastAsia="zh-CN"/>
        </w:rPr>
        <w:t>的风险</w:t>
      </w:r>
      <w:r w:rsidR="00BC69A3" w:rsidRPr="00393263">
        <w:rPr>
          <w:rFonts w:ascii="FangSong" w:eastAsia="FangSong" w:hAnsi="FangSong" w:cs="Arial"/>
          <w:i w:val="0"/>
          <w:color w:val="auto"/>
          <w:lang w:eastAsia="zh-CN"/>
        </w:rPr>
        <w:t>，</w:t>
      </w:r>
      <w:r w:rsidRPr="00393263">
        <w:rPr>
          <w:rFonts w:ascii="FangSong" w:eastAsia="FangSong" w:hAnsi="FangSong" w:cs="Arial"/>
          <w:i w:val="0"/>
          <w:color w:val="auto"/>
          <w:lang w:eastAsia="zh-CN"/>
        </w:rPr>
        <w:t>并采取适当的措施以应对</w:t>
      </w:r>
      <w:r w:rsidR="00BC69A3" w:rsidRPr="00393263">
        <w:rPr>
          <w:rFonts w:ascii="FangSong" w:eastAsia="FangSong" w:hAnsi="FangSong" w:cs="Arial"/>
          <w:i w:val="0"/>
          <w:color w:val="auto"/>
          <w:lang w:eastAsia="zh-CN"/>
        </w:rPr>
        <w:t>。这些都属于</w:t>
      </w:r>
      <w:r w:rsidRPr="00393263">
        <w:rPr>
          <w:rFonts w:ascii="FangSong" w:eastAsia="FangSong" w:hAnsi="FangSong" w:cs="Arial"/>
          <w:i w:val="0"/>
          <w:color w:val="auto"/>
          <w:lang w:eastAsia="zh-CN"/>
        </w:rPr>
        <w:t>风险评</w:t>
      </w:r>
      <w:r w:rsidR="00BC69A3" w:rsidRPr="00393263">
        <w:rPr>
          <w:rFonts w:ascii="FangSong" w:eastAsia="FangSong" w:hAnsi="FangSong" w:cs="Arial"/>
          <w:i w:val="0"/>
          <w:color w:val="auto"/>
          <w:lang w:eastAsia="zh-CN"/>
        </w:rPr>
        <w:t>估所包含的内容：确认</w:t>
      </w:r>
      <w:r w:rsidRPr="00393263">
        <w:rPr>
          <w:rFonts w:ascii="FangSong" w:eastAsia="FangSong" w:hAnsi="FangSong" w:cs="Arial"/>
          <w:i w:val="0"/>
          <w:color w:val="auto"/>
          <w:lang w:eastAsia="zh-CN"/>
        </w:rPr>
        <w:t>可能的风险，并考虑</w:t>
      </w:r>
      <w:r w:rsidR="00BC69A3" w:rsidRPr="00393263">
        <w:rPr>
          <w:rFonts w:ascii="FangSong" w:eastAsia="FangSong" w:hAnsi="FangSong" w:cs="Arial"/>
          <w:i w:val="0"/>
          <w:color w:val="auto"/>
          <w:lang w:eastAsia="zh-CN"/>
        </w:rPr>
        <w:t>风险发生的</w:t>
      </w:r>
      <w:r w:rsidRPr="00393263">
        <w:rPr>
          <w:rFonts w:ascii="FangSong" w:eastAsia="FangSong" w:hAnsi="FangSong" w:cs="Arial"/>
          <w:i w:val="0"/>
          <w:color w:val="auto"/>
          <w:lang w:eastAsia="zh-CN"/>
        </w:rPr>
        <w:t>可能性，严重程度以及避免的难度。例如，轻度伤害或</w:t>
      </w:r>
      <w:r w:rsidR="00BC69A3" w:rsidRPr="00393263">
        <w:rPr>
          <w:rFonts w:ascii="FangSong" w:eastAsia="FangSong" w:hAnsi="FangSong" w:cs="Arial"/>
          <w:i w:val="0"/>
          <w:color w:val="auto"/>
          <w:lang w:eastAsia="zh-CN"/>
        </w:rPr>
        <w:t>不便捷，其造成的</w:t>
      </w:r>
      <w:r w:rsidRPr="00393263">
        <w:rPr>
          <w:rFonts w:ascii="FangSong" w:eastAsia="FangSong" w:hAnsi="FangSong" w:cs="Arial"/>
          <w:i w:val="0"/>
          <w:color w:val="auto"/>
          <w:lang w:eastAsia="zh-CN"/>
        </w:rPr>
        <w:t>风险</w:t>
      </w:r>
      <w:r w:rsidR="00BC69A3" w:rsidRPr="00393263">
        <w:rPr>
          <w:rFonts w:ascii="FangSong" w:eastAsia="FangSong" w:hAnsi="FangSong" w:cs="Arial"/>
          <w:i w:val="0"/>
          <w:color w:val="auto"/>
          <w:lang w:eastAsia="zh-CN"/>
        </w:rPr>
        <w:t>的预防措施，不需要</w:t>
      </w:r>
      <w:r w:rsidRPr="00393263">
        <w:rPr>
          <w:rFonts w:ascii="FangSong" w:eastAsia="FangSong" w:hAnsi="FangSong" w:cs="Arial"/>
          <w:i w:val="0"/>
          <w:color w:val="auto"/>
          <w:lang w:eastAsia="zh-CN"/>
        </w:rPr>
        <w:t>像严重伤害</w:t>
      </w:r>
      <w:r w:rsidR="00BC69A3" w:rsidRPr="00393263">
        <w:rPr>
          <w:rFonts w:ascii="FangSong" w:eastAsia="FangSong" w:hAnsi="FangSong" w:cs="Arial"/>
          <w:i w:val="0"/>
          <w:color w:val="auto"/>
          <w:lang w:eastAsia="zh-CN"/>
        </w:rPr>
        <w:t>会造成的风险那么多</w:t>
      </w:r>
      <w:r w:rsidRPr="00393263">
        <w:rPr>
          <w:rFonts w:ascii="FangSong" w:eastAsia="FangSong" w:hAnsi="FangSong" w:cs="Arial"/>
          <w:i w:val="0"/>
          <w:color w:val="auto"/>
          <w:lang w:eastAsia="zh-CN"/>
        </w:rPr>
        <w:t>。</w:t>
      </w:r>
    </w:p>
    <w:p w14:paraId="3F6B8D03" w14:textId="77777777" w:rsidR="004C7450" w:rsidRPr="00393263" w:rsidRDefault="004C7450" w:rsidP="006F5856">
      <w:pPr>
        <w:rPr>
          <w:rFonts w:ascii="FangSong" w:eastAsia="FangSong" w:hAnsi="FangSong" w:cs="Arial"/>
          <w:lang w:eastAsia="zh-CN"/>
        </w:rPr>
      </w:pPr>
    </w:p>
    <w:bookmarkEnd w:id="3"/>
    <w:bookmarkEnd w:id="4"/>
    <w:p w14:paraId="1C0D8196" w14:textId="77777777" w:rsidR="004C7450" w:rsidRPr="00393263" w:rsidRDefault="004C7450" w:rsidP="006F5856">
      <w:pPr>
        <w:pStyle w:val="Heading3"/>
        <w:numPr>
          <w:ilvl w:val="0"/>
          <w:numId w:val="0"/>
        </w:numPr>
        <w:ind w:left="720"/>
        <w:rPr>
          <w:rFonts w:ascii="FangSong" w:eastAsia="FangSong" w:hAnsi="FangSong" w:cs="Arial"/>
          <w:i w:val="0"/>
          <w:color w:val="47C3D3"/>
          <w:sz w:val="28"/>
          <w:lang w:eastAsia="zh-CN"/>
        </w:rPr>
      </w:pPr>
      <w:r w:rsidRPr="00393263">
        <w:rPr>
          <w:rFonts w:ascii="FangSong" w:eastAsia="FangSong" w:hAnsi="FangSong" w:cs="Arial"/>
          <w:i w:val="0"/>
          <w:color w:val="47C3D3"/>
          <w:sz w:val="28"/>
          <w:lang w:eastAsia="zh-CN"/>
        </w:rPr>
        <w:t>绝不单独相处</w:t>
      </w:r>
    </w:p>
    <w:p w14:paraId="070B785F" w14:textId="6B03100A" w:rsidR="0023662F" w:rsidRPr="00393263" w:rsidRDefault="004C7450" w:rsidP="009C70C4">
      <w:pPr>
        <w:pStyle w:val="Default"/>
        <w:spacing w:line="280" w:lineRule="atLeast"/>
        <w:ind w:left="720"/>
        <w:rPr>
          <w:rFonts w:ascii="FangSong" w:eastAsia="FangSong" w:hAnsi="FangSong" w:cs="Arial"/>
          <w:color w:val="221F1F"/>
          <w:sz w:val="24"/>
          <w:szCs w:val="24"/>
          <w:lang w:eastAsia="zh-CN"/>
        </w:rPr>
      </w:pPr>
      <w:r w:rsidRPr="00393263">
        <w:rPr>
          <w:rFonts w:ascii="FangSong" w:eastAsia="FangSong" w:hAnsi="FangSong" w:cs="Arial"/>
          <w:color w:val="221F1F"/>
          <w:sz w:val="24"/>
          <w:szCs w:val="24"/>
          <w:lang w:eastAsia="zh-CN"/>
        </w:rPr>
        <w:t>除非是家庭成员，否则教会</w:t>
      </w:r>
      <w:r w:rsidR="006E0A67" w:rsidRPr="00393263">
        <w:rPr>
          <w:rFonts w:ascii="FangSong" w:eastAsia="FangSong" w:hAnsi="FangSong" w:cs="Arial"/>
          <w:color w:val="221F1F"/>
          <w:sz w:val="24"/>
          <w:szCs w:val="24"/>
          <w:lang w:eastAsia="zh-CN"/>
        </w:rPr>
        <w:t>同工</w:t>
      </w:r>
      <w:r w:rsidRPr="00393263">
        <w:rPr>
          <w:rFonts w:ascii="FangSong" w:eastAsia="FangSong" w:hAnsi="FangSong" w:cs="Arial"/>
          <w:color w:val="221F1F"/>
          <w:sz w:val="24"/>
          <w:szCs w:val="24"/>
          <w:lang w:eastAsia="zh-CN"/>
        </w:rPr>
        <w:t>和志愿者</w:t>
      </w:r>
      <w:r w:rsidR="00BC69A3" w:rsidRPr="00393263">
        <w:rPr>
          <w:rFonts w:ascii="FangSong" w:eastAsia="FangSong" w:hAnsi="FangSong" w:cs="Arial"/>
          <w:color w:val="221F1F"/>
          <w:sz w:val="24"/>
          <w:szCs w:val="24"/>
          <w:lang w:eastAsia="zh-CN"/>
        </w:rPr>
        <w:t>在通常情况下，</w:t>
      </w:r>
      <w:r w:rsidRPr="00393263">
        <w:rPr>
          <w:rFonts w:ascii="FangSong" w:eastAsia="FangSong" w:hAnsi="FangSong" w:cs="Arial"/>
          <w:color w:val="221F1F"/>
          <w:sz w:val="24"/>
          <w:szCs w:val="24"/>
          <w:lang w:eastAsia="zh-CN"/>
        </w:rPr>
        <w:t>决不能与任何儿童或年轻人私下（在他人视线之外）单独相处。这可以保护儿童或年轻人免受伤害的危险，也可以保护领导者。此规则适用于教会</w:t>
      </w:r>
      <w:r w:rsidR="00E10E35" w:rsidRPr="00393263">
        <w:rPr>
          <w:rFonts w:ascii="FangSong" w:eastAsia="FangSong" w:hAnsi="FangSong" w:cs="Arial"/>
          <w:color w:val="221F1F"/>
          <w:sz w:val="24"/>
          <w:szCs w:val="24"/>
          <w:lang w:eastAsia="zh-CN"/>
        </w:rPr>
        <w:t>活动</w:t>
      </w:r>
      <w:r w:rsidRPr="00393263">
        <w:rPr>
          <w:rFonts w:ascii="FangSong" w:eastAsia="FangSong" w:hAnsi="FangSong" w:cs="Arial"/>
          <w:color w:val="221F1F"/>
          <w:sz w:val="24"/>
          <w:szCs w:val="24"/>
          <w:lang w:eastAsia="zh-CN"/>
        </w:rPr>
        <w:t>和教会</w:t>
      </w:r>
      <w:r w:rsidR="00E10E35" w:rsidRPr="00393263">
        <w:rPr>
          <w:rFonts w:ascii="FangSong" w:eastAsia="FangSong" w:hAnsi="FangSong" w:cs="Arial"/>
          <w:color w:val="221F1F"/>
          <w:sz w:val="24"/>
          <w:szCs w:val="24"/>
          <w:lang w:eastAsia="zh-CN"/>
        </w:rPr>
        <w:t>活动</w:t>
      </w:r>
      <w:r w:rsidRPr="00393263">
        <w:rPr>
          <w:rFonts w:ascii="FangSong" w:eastAsia="FangSong" w:hAnsi="FangSong" w:cs="Arial"/>
          <w:color w:val="221F1F"/>
          <w:sz w:val="24"/>
          <w:szCs w:val="24"/>
          <w:lang w:eastAsia="zh-CN"/>
        </w:rPr>
        <w:t>之外的社会联系。</w:t>
      </w:r>
      <w:r w:rsidR="00BC69A3" w:rsidRPr="00393263">
        <w:rPr>
          <w:rFonts w:ascii="FangSong" w:eastAsia="FangSong" w:hAnsi="FangSong" w:cs="Arial"/>
          <w:color w:val="221F1F"/>
          <w:sz w:val="24"/>
          <w:szCs w:val="24"/>
          <w:lang w:eastAsia="zh-CN"/>
        </w:rPr>
        <w:t>如果由父母或监护人授权，为家庭原因或者</w:t>
      </w:r>
      <w:r w:rsidR="005E1D58" w:rsidRPr="00393263">
        <w:rPr>
          <w:rFonts w:ascii="FangSong" w:eastAsia="FangSong" w:hAnsi="FangSong" w:cs="Arial"/>
          <w:color w:val="221F1F"/>
          <w:sz w:val="24"/>
          <w:szCs w:val="24"/>
          <w:lang w:eastAsia="zh-CN"/>
        </w:rPr>
        <w:t>内部</w:t>
      </w:r>
      <w:r w:rsidR="00BC69A3" w:rsidRPr="00393263">
        <w:rPr>
          <w:rFonts w:ascii="FangSong" w:eastAsia="FangSong" w:hAnsi="FangSong" w:cs="Arial"/>
          <w:color w:val="221F1F"/>
          <w:sz w:val="24"/>
          <w:szCs w:val="24"/>
          <w:lang w:eastAsia="zh-CN"/>
        </w:rPr>
        <w:t>安排，</w:t>
      </w:r>
      <w:r w:rsidR="002D08F9" w:rsidRPr="00393263">
        <w:rPr>
          <w:rFonts w:ascii="FangSong" w:eastAsia="FangSong" w:hAnsi="FangSong" w:cs="Arial"/>
          <w:color w:val="221F1F"/>
          <w:sz w:val="24"/>
          <w:szCs w:val="24"/>
          <w:lang w:eastAsia="zh-CN"/>
        </w:rPr>
        <w:t>与</w:t>
      </w:r>
      <w:r w:rsidRPr="00393263">
        <w:rPr>
          <w:rFonts w:ascii="FangSong" w:eastAsia="FangSong" w:hAnsi="FangSong" w:cs="Arial"/>
          <w:color w:val="221F1F"/>
          <w:sz w:val="24"/>
          <w:szCs w:val="24"/>
          <w:lang w:eastAsia="zh-CN"/>
        </w:rPr>
        <w:t>教会</w:t>
      </w:r>
      <w:r w:rsidR="002D08F9" w:rsidRPr="00393263">
        <w:rPr>
          <w:rFonts w:ascii="FangSong" w:eastAsia="FangSong" w:hAnsi="FangSong" w:cs="Arial"/>
          <w:color w:val="221F1F"/>
          <w:sz w:val="24"/>
          <w:szCs w:val="24"/>
          <w:lang w:eastAsia="zh-CN"/>
        </w:rPr>
        <w:t>事工</w:t>
      </w:r>
      <w:r w:rsidR="00BC69A3" w:rsidRPr="00393263">
        <w:rPr>
          <w:rFonts w:ascii="FangSong" w:eastAsia="FangSong" w:hAnsi="FangSong" w:cs="Arial"/>
          <w:color w:val="221F1F"/>
          <w:sz w:val="24"/>
          <w:szCs w:val="24"/>
          <w:lang w:eastAsia="zh-CN"/>
        </w:rPr>
        <w:t>的</w:t>
      </w:r>
      <w:r w:rsidRPr="00393263">
        <w:rPr>
          <w:rFonts w:ascii="FangSong" w:eastAsia="FangSong" w:hAnsi="FangSong" w:cs="Arial"/>
          <w:color w:val="221F1F"/>
          <w:sz w:val="24"/>
          <w:szCs w:val="24"/>
          <w:lang w:eastAsia="zh-CN"/>
        </w:rPr>
        <w:t>职责不同，则可能会</w:t>
      </w:r>
      <w:r w:rsidR="005E1D58" w:rsidRPr="00393263">
        <w:rPr>
          <w:rFonts w:ascii="FangSong" w:eastAsia="FangSong" w:hAnsi="FangSong" w:cs="Arial"/>
          <w:color w:val="221F1F"/>
          <w:sz w:val="24"/>
          <w:szCs w:val="24"/>
          <w:lang w:eastAsia="zh-CN"/>
        </w:rPr>
        <w:t>有</w:t>
      </w:r>
      <w:r w:rsidRPr="00393263">
        <w:rPr>
          <w:rFonts w:ascii="FangSong" w:eastAsia="FangSong" w:hAnsi="FangSong" w:cs="Arial"/>
          <w:color w:val="221F1F"/>
          <w:sz w:val="24"/>
          <w:szCs w:val="24"/>
          <w:lang w:eastAsia="zh-CN"/>
        </w:rPr>
        <w:t>例外</w:t>
      </w:r>
      <w:r w:rsidR="005E1D58" w:rsidRPr="00393263">
        <w:rPr>
          <w:rFonts w:ascii="FangSong" w:eastAsia="FangSong" w:hAnsi="FangSong" w:cs="Arial"/>
          <w:color w:val="221F1F"/>
          <w:sz w:val="24"/>
          <w:szCs w:val="24"/>
          <w:lang w:eastAsia="zh-CN"/>
        </w:rPr>
        <w:t>（例如保姆）</w:t>
      </w:r>
      <w:r w:rsidR="00106CD5" w:rsidRPr="00393263">
        <w:rPr>
          <w:rFonts w:ascii="FangSong" w:eastAsia="FangSong" w:hAnsi="FangSong" w:cs="Arial"/>
          <w:color w:val="221F1F"/>
          <w:sz w:val="24"/>
          <w:szCs w:val="24"/>
          <w:lang w:eastAsia="zh-CN"/>
        </w:rPr>
        <w:t>.</w:t>
      </w:r>
      <w:r w:rsidR="00BC69A3" w:rsidRPr="00393263">
        <w:rPr>
          <w:rFonts w:ascii="FangSong" w:eastAsia="FangSong" w:hAnsi="FangSong" w:cs="Arial"/>
          <w:color w:val="221F1F"/>
          <w:sz w:val="24"/>
          <w:szCs w:val="24"/>
          <w:lang w:eastAsia="zh-CN"/>
        </w:rPr>
        <w:t xml:space="preserve"> </w:t>
      </w:r>
    </w:p>
    <w:p w14:paraId="5E157867" w14:textId="08406526" w:rsidR="0023662F" w:rsidRPr="00393263" w:rsidRDefault="006E0A67" w:rsidP="0023662F">
      <w:pPr>
        <w:pStyle w:val="Heading3"/>
        <w:numPr>
          <w:ilvl w:val="0"/>
          <w:numId w:val="0"/>
        </w:numPr>
        <w:ind w:left="720"/>
        <w:rPr>
          <w:rFonts w:ascii="FangSong" w:eastAsia="FangSong" w:hAnsi="FangSong" w:cs="Arial"/>
          <w:i w:val="0"/>
          <w:color w:val="47C3D3"/>
          <w:sz w:val="28"/>
          <w:lang w:eastAsia="zh-CN"/>
        </w:rPr>
      </w:pPr>
      <w:r w:rsidRPr="00393263">
        <w:rPr>
          <w:rFonts w:ascii="FangSong" w:eastAsia="FangSong" w:hAnsi="FangSong" w:cs="Arial"/>
          <w:i w:val="0"/>
          <w:color w:val="47C3D3"/>
          <w:sz w:val="28"/>
          <w:lang w:eastAsia="zh-CN"/>
        </w:rPr>
        <w:t>问责制</w:t>
      </w:r>
    </w:p>
    <w:p w14:paraId="7E7C5629" w14:textId="2036FF10" w:rsidR="00AA6E7E" w:rsidRPr="00393263" w:rsidRDefault="00AA6E7E" w:rsidP="009C70C4">
      <w:pPr>
        <w:ind w:left="720"/>
        <w:rPr>
          <w:rFonts w:ascii="FangSong" w:eastAsia="FangSong" w:hAnsi="FangSong" w:cs="Arial"/>
          <w:lang w:eastAsia="zh-CN"/>
        </w:rPr>
      </w:pPr>
      <w:r w:rsidRPr="00393263">
        <w:rPr>
          <w:rFonts w:ascii="FangSong" w:eastAsia="FangSong" w:hAnsi="FangSong" w:cs="Arial"/>
          <w:lang w:eastAsia="zh-CN"/>
        </w:rPr>
        <w:t>程序和系统可帮助同工和志愿者避免与儿童和年轻人相处所面对的困境。这不仅保护了儿童和年轻人，还保护了领袖。在就涉及儿童和年轻人的活动做出决策时，保持问责制很重要，这通常是通过可见性（例如，门上的透明可视玻璃）和沟通（例如，记录下来的报告程序）进行的。尽早记录任何潜在事件</w:t>
      </w:r>
      <w:r w:rsidR="002D08F9" w:rsidRPr="00393263">
        <w:rPr>
          <w:rFonts w:ascii="FangSong" w:eastAsia="FangSong" w:hAnsi="FangSong" w:cs="Arial"/>
          <w:lang w:eastAsia="zh-CN"/>
        </w:rPr>
        <w:t>，</w:t>
      </w:r>
      <w:r w:rsidRPr="00393263">
        <w:rPr>
          <w:rFonts w:ascii="FangSong" w:eastAsia="FangSong" w:hAnsi="FangSong" w:cs="Arial"/>
          <w:lang w:eastAsia="zh-CN"/>
        </w:rPr>
        <w:t>可为相关人员提供问责和保护</w:t>
      </w:r>
    </w:p>
    <w:p w14:paraId="0A3C6EE4" w14:textId="77777777" w:rsidR="00AA6E7E" w:rsidRPr="00393263" w:rsidRDefault="00AA6E7E" w:rsidP="009C70C4">
      <w:pPr>
        <w:ind w:left="720"/>
        <w:rPr>
          <w:rFonts w:ascii="FangSong" w:eastAsia="FangSong" w:hAnsi="FangSong" w:cs="Arial"/>
          <w:lang w:eastAsia="zh-CN"/>
        </w:rPr>
      </w:pPr>
    </w:p>
    <w:p w14:paraId="30B917C2" w14:textId="77777777" w:rsidR="00B00CF2" w:rsidRPr="00393263" w:rsidRDefault="00B00CF2" w:rsidP="009C70C4">
      <w:pPr>
        <w:ind w:left="720"/>
        <w:rPr>
          <w:rFonts w:ascii="FangSong" w:eastAsia="FangSong" w:hAnsi="FangSong" w:cs="Arial"/>
          <w:color w:val="47C3D3"/>
          <w:sz w:val="28"/>
          <w:lang w:eastAsia="zh-CN"/>
        </w:rPr>
      </w:pPr>
      <w:r w:rsidRPr="00393263">
        <w:rPr>
          <w:rFonts w:ascii="FangSong" w:eastAsia="FangSong" w:hAnsi="FangSong" w:cs="Arial"/>
          <w:color w:val="47C3D3"/>
          <w:sz w:val="28"/>
          <w:lang w:eastAsia="zh-CN"/>
        </w:rPr>
        <w:t>意识</w:t>
      </w:r>
    </w:p>
    <w:p w14:paraId="5CA4C637" w14:textId="680DD554" w:rsidR="00B00CF2" w:rsidRPr="00393263" w:rsidRDefault="00B00CF2" w:rsidP="0043547B">
      <w:pPr>
        <w:ind w:left="720"/>
        <w:rPr>
          <w:rFonts w:ascii="FangSong" w:eastAsia="FangSong" w:hAnsi="FangSong" w:cs="Arial"/>
          <w:lang w:eastAsia="zh-CN"/>
        </w:rPr>
      </w:pPr>
      <w:r w:rsidRPr="00393263">
        <w:rPr>
          <w:rFonts w:ascii="FangSong" w:eastAsia="FangSong" w:hAnsi="FangSong" w:cs="Arial"/>
          <w:lang w:eastAsia="zh-CN"/>
        </w:rPr>
        <w:t>尽管教会需要制定程序，但对于与儿童或年轻人有关的事工，每个人都要保持对潜在风险和问题的防范意识，这一点很重要。</w:t>
      </w:r>
    </w:p>
    <w:p w14:paraId="7BB601F2" w14:textId="77777777" w:rsidR="00196241" w:rsidRPr="00393263" w:rsidRDefault="00196241" w:rsidP="0043547B">
      <w:pPr>
        <w:ind w:left="720"/>
        <w:rPr>
          <w:rFonts w:ascii="FangSong" w:eastAsia="FangSong" w:hAnsi="FangSong" w:cs="Arial"/>
          <w:lang w:eastAsia="zh-CN"/>
        </w:rPr>
      </w:pPr>
    </w:p>
    <w:p w14:paraId="1F4C101B" w14:textId="492E7014" w:rsidR="0023662F" w:rsidRPr="00393263" w:rsidRDefault="00B00CF2" w:rsidP="00D66372">
      <w:pPr>
        <w:ind w:left="720"/>
        <w:rPr>
          <w:rFonts w:ascii="FangSong" w:eastAsia="FangSong" w:hAnsi="FangSong" w:cs="Arial"/>
          <w:lang w:eastAsia="zh-CN"/>
        </w:rPr>
      </w:pPr>
      <w:r w:rsidRPr="00393263">
        <w:rPr>
          <w:rFonts w:ascii="FangSong" w:eastAsia="FangSong" w:hAnsi="FangSong" w:cs="Arial"/>
          <w:lang w:eastAsia="zh-CN"/>
        </w:rPr>
        <w:t>有儿童和年轻人的事工</w:t>
      </w:r>
      <w:r w:rsidR="00196241" w:rsidRPr="00393263">
        <w:rPr>
          <w:rFonts w:ascii="FangSong" w:eastAsia="FangSong" w:hAnsi="FangSong" w:cs="Arial"/>
          <w:lang w:eastAsia="zh-CN"/>
        </w:rPr>
        <w:t>就</w:t>
      </w:r>
      <w:r w:rsidRPr="00393263">
        <w:rPr>
          <w:rFonts w:ascii="FangSong" w:eastAsia="FangSong" w:hAnsi="FangSong" w:cs="Arial"/>
          <w:lang w:eastAsia="zh-CN"/>
        </w:rPr>
        <w:t>需要建立信任关系，但是</w:t>
      </w:r>
      <w:r w:rsidR="00196241" w:rsidRPr="00393263">
        <w:rPr>
          <w:rFonts w:ascii="FangSong" w:eastAsia="FangSong" w:hAnsi="FangSong" w:cs="Arial"/>
          <w:lang w:eastAsia="zh-CN"/>
        </w:rPr>
        <w:t>同工</w:t>
      </w:r>
      <w:r w:rsidRPr="00393263">
        <w:rPr>
          <w:rFonts w:ascii="FangSong" w:eastAsia="FangSong" w:hAnsi="FangSong" w:cs="Arial"/>
          <w:lang w:eastAsia="zh-CN"/>
        </w:rPr>
        <w:t>和志愿者也应意识到</w:t>
      </w:r>
      <w:r w:rsidR="00196241" w:rsidRPr="00393263">
        <w:rPr>
          <w:rFonts w:ascii="FangSong" w:eastAsia="FangSong" w:hAnsi="FangSong" w:cs="Arial"/>
          <w:lang w:eastAsia="zh-CN"/>
        </w:rPr>
        <w:t>，</w:t>
      </w:r>
      <w:r w:rsidRPr="00393263">
        <w:rPr>
          <w:rFonts w:ascii="FangSong" w:eastAsia="FangSong" w:hAnsi="FangSong" w:cs="Arial"/>
          <w:lang w:eastAsia="zh-CN"/>
        </w:rPr>
        <w:t>健康</w:t>
      </w:r>
      <w:r w:rsidR="002D08F9" w:rsidRPr="00393263">
        <w:rPr>
          <w:rFonts w:ascii="FangSong" w:eastAsia="FangSong" w:hAnsi="FangSong" w:cs="Arial"/>
          <w:lang w:eastAsia="zh-CN"/>
        </w:rPr>
        <w:t>的</w:t>
      </w:r>
      <w:r w:rsidR="00196241" w:rsidRPr="00393263">
        <w:rPr>
          <w:rFonts w:ascii="FangSong" w:eastAsia="FangSong" w:hAnsi="FangSong" w:cs="Arial"/>
          <w:lang w:eastAsia="zh-CN"/>
        </w:rPr>
        <w:t>关</w:t>
      </w:r>
      <w:r w:rsidRPr="00393263">
        <w:rPr>
          <w:rFonts w:ascii="FangSong" w:eastAsia="FangSong" w:hAnsi="FangSong" w:cs="Arial"/>
          <w:lang w:eastAsia="zh-CN"/>
        </w:rPr>
        <w:t>系</w:t>
      </w:r>
      <w:r w:rsidR="002D08F9" w:rsidRPr="00393263">
        <w:rPr>
          <w:rFonts w:ascii="FangSong" w:eastAsia="FangSong" w:hAnsi="FangSong" w:cs="Arial"/>
          <w:lang w:eastAsia="zh-CN"/>
        </w:rPr>
        <w:t>也存在</w:t>
      </w:r>
      <w:r w:rsidR="00196241" w:rsidRPr="00393263">
        <w:rPr>
          <w:rFonts w:ascii="FangSong" w:eastAsia="FangSong" w:hAnsi="FangSong" w:cs="Arial"/>
          <w:lang w:eastAsia="zh-CN"/>
        </w:rPr>
        <w:t>可能</w:t>
      </w:r>
      <w:r w:rsidRPr="00393263">
        <w:rPr>
          <w:rFonts w:ascii="FangSong" w:eastAsia="FangSong" w:hAnsi="FangSong" w:cs="Arial"/>
          <w:lang w:eastAsia="zh-CN"/>
        </w:rPr>
        <w:t>被误解为不适当</w:t>
      </w:r>
      <w:r w:rsidR="00196241" w:rsidRPr="00393263">
        <w:rPr>
          <w:rFonts w:ascii="FangSong" w:eastAsia="FangSong" w:hAnsi="FangSong" w:cs="Arial"/>
          <w:lang w:eastAsia="zh-CN"/>
        </w:rPr>
        <w:t>关系</w:t>
      </w:r>
      <w:r w:rsidRPr="00393263">
        <w:rPr>
          <w:rFonts w:ascii="FangSong" w:eastAsia="FangSong" w:hAnsi="FangSong" w:cs="Arial"/>
          <w:lang w:eastAsia="zh-CN"/>
        </w:rPr>
        <w:t>的</w:t>
      </w:r>
      <w:r w:rsidR="00196241" w:rsidRPr="00393263">
        <w:rPr>
          <w:rFonts w:ascii="FangSong" w:eastAsia="FangSong" w:hAnsi="FangSong" w:cs="Arial"/>
          <w:lang w:eastAsia="zh-CN"/>
        </w:rPr>
        <w:t>潜在风险</w:t>
      </w:r>
      <w:r w:rsidRPr="00393263">
        <w:rPr>
          <w:rFonts w:ascii="FangSong" w:eastAsia="FangSong" w:hAnsi="FangSong" w:cs="Arial"/>
          <w:lang w:eastAsia="zh-CN"/>
        </w:rPr>
        <w:t>。同样的，同工和志愿者也应该</w:t>
      </w:r>
      <w:r w:rsidR="00196241" w:rsidRPr="00393263">
        <w:rPr>
          <w:rFonts w:ascii="FangSong" w:eastAsia="FangSong" w:hAnsi="FangSong" w:cs="Arial"/>
          <w:lang w:eastAsia="zh-CN"/>
        </w:rPr>
        <w:t>对那些其他同工和志愿者潜在的不恰当行为保持</w:t>
      </w:r>
      <w:r w:rsidRPr="00393263">
        <w:rPr>
          <w:rFonts w:ascii="FangSong" w:eastAsia="FangSong" w:hAnsi="FangSong" w:cs="Arial"/>
          <w:lang w:eastAsia="zh-CN"/>
        </w:rPr>
        <w:t>警惕</w:t>
      </w:r>
      <w:r w:rsidR="00196241" w:rsidRPr="00393263">
        <w:rPr>
          <w:rFonts w:ascii="FangSong" w:eastAsia="FangSong" w:hAnsi="FangSong" w:cs="Arial"/>
          <w:lang w:eastAsia="zh-CN"/>
        </w:rPr>
        <w:t>，</w:t>
      </w:r>
      <w:r w:rsidR="0023662F" w:rsidRPr="00393263">
        <w:rPr>
          <w:rFonts w:ascii="FangSong" w:eastAsia="FangSong" w:hAnsi="FangSong" w:cs="Arial"/>
          <w:lang w:eastAsia="zh-CN"/>
        </w:rPr>
        <w:br w:type="page"/>
      </w:r>
    </w:p>
    <w:p w14:paraId="44129F65" w14:textId="7E73E006" w:rsidR="0023662F" w:rsidRPr="00393263" w:rsidRDefault="007A155B" w:rsidP="0023662F">
      <w:pPr>
        <w:pStyle w:val="Heading2"/>
        <w:rPr>
          <w:rFonts w:ascii="FangSong" w:eastAsia="FangSong" w:hAnsi="FangSong" w:cs="Arial"/>
          <w:b/>
          <w:sz w:val="32"/>
          <w:lang w:eastAsia="zh-CN"/>
        </w:rPr>
      </w:pPr>
      <w:r w:rsidRPr="00393263">
        <w:rPr>
          <w:rFonts w:ascii="FangSong" w:eastAsia="FangSong" w:hAnsi="FangSong" w:cs="Arial"/>
          <w:b/>
          <w:sz w:val="32"/>
          <w:lang w:eastAsia="zh-CN"/>
        </w:rPr>
        <w:lastRenderedPageBreak/>
        <w:t>具体</w:t>
      </w:r>
      <w:r w:rsidR="00F759A7" w:rsidRPr="00393263">
        <w:rPr>
          <w:rFonts w:ascii="FangSong" w:eastAsia="FangSong" w:hAnsi="FangSong" w:cs="Arial"/>
          <w:b/>
          <w:sz w:val="32"/>
          <w:lang w:eastAsia="zh-CN"/>
        </w:rPr>
        <w:t>情况</w:t>
      </w:r>
    </w:p>
    <w:p w14:paraId="49A8F37A" w14:textId="77777777" w:rsidR="0042257D" w:rsidRPr="00393263" w:rsidRDefault="0042257D" w:rsidP="0043547B">
      <w:pPr>
        <w:rPr>
          <w:rFonts w:ascii="FangSong" w:eastAsia="FangSong" w:hAnsi="FangSong" w:cs="Arial"/>
          <w:lang w:eastAsia="zh-CN"/>
        </w:rPr>
      </w:pPr>
      <w:bookmarkStart w:id="5" w:name="_Toc22135944"/>
    </w:p>
    <w:p w14:paraId="6DC9E0AE" w14:textId="6C2CB5EA" w:rsidR="0023662F" w:rsidRPr="00393263" w:rsidRDefault="00F759A7" w:rsidP="00A07116">
      <w:pPr>
        <w:pStyle w:val="Heading3"/>
        <w:numPr>
          <w:ilvl w:val="0"/>
          <w:numId w:val="0"/>
        </w:numPr>
        <w:rPr>
          <w:rFonts w:ascii="FangSong" w:eastAsia="FangSong" w:hAnsi="FangSong" w:cs="Arial"/>
          <w:i w:val="0"/>
          <w:color w:val="47C3D3"/>
          <w:sz w:val="28"/>
          <w:lang w:eastAsia="zh-CN"/>
        </w:rPr>
      </w:pPr>
      <w:r w:rsidRPr="00393263">
        <w:rPr>
          <w:rFonts w:ascii="FangSong" w:eastAsia="FangSong" w:hAnsi="FangSong" w:cs="Arial"/>
          <w:i w:val="0"/>
          <w:color w:val="47C3D3"/>
          <w:sz w:val="28"/>
          <w:lang w:eastAsia="zh-CN"/>
        </w:rPr>
        <w:t>出勤，许可以及名单记录</w:t>
      </w:r>
      <w:r w:rsidR="0023662F" w:rsidRPr="00393263">
        <w:rPr>
          <w:rFonts w:ascii="FangSong" w:eastAsia="FangSong" w:hAnsi="FangSong" w:cs="Arial"/>
          <w:i w:val="0"/>
          <w:color w:val="47C3D3"/>
          <w:sz w:val="28"/>
          <w:lang w:eastAsia="zh-CN"/>
        </w:rPr>
        <w:t xml:space="preserve"> </w:t>
      </w:r>
      <w:bookmarkEnd w:id="5"/>
    </w:p>
    <w:p w14:paraId="5A499AB9" w14:textId="4DF4001E" w:rsidR="00F759A7" w:rsidRPr="00393263" w:rsidRDefault="002D08F9" w:rsidP="00A07116">
      <w:pPr>
        <w:pStyle w:val="xmsonormal"/>
        <w:spacing w:before="120"/>
        <w:ind w:left="567"/>
        <w:rPr>
          <w:rFonts w:ascii="FangSong" w:eastAsia="FangSong" w:hAnsi="FangSong" w:cs="Arial"/>
          <w:sz w:val="24"/>
          <w:szCs w:val="24"/>
          <w:lang w:eastAsia="zh-CN"/>
        </w:rPr>
      </w:pPr>
      <w:r w:rsidRPr="00393263">
        <w:rPr>
          <w:rFonts w:ascii="FangSong" w:eastAsia="FangSong" w:hAnsi="FangSong" w:cs="Arial"/>
          <w:sz w:val="24"/>
          <w:szCs w:val="24"/>
          <w:lang w:eastAsia="zh-CN"/>
        </w:rPr>
        <w:t>要制定的两个主要原则是：第一，如何获得父母或看护人的许可</w:t>
      </w:r>
      <w:r w:rsidR="00F759A7" w:rsidRPr="00393263">
        <w:rPr>
          <w:rFonts w:ascii="FangSong" w:eastAsia="FangSong" w:hAnsi="FangSong" w:cs="Arial"/>
          <w:sz w:val="24"/>
          <w:szCs w:val="24"/>
          <w:lang w:eastAsia="zh-CN"/>
        </w:rPr>
        <w:t>，以使儿童/年轻人可以参加活动</w:t>
      </w:r>
      <w:r w:rsidRPr="00393263">
        <w:rPr>
          <w:rFonts w:ascii="FangSong" w:eastAsia="FangSong" w:hAnsi="FangSong" w:cs="Arial"/>
          <w:sz w:val="24"/>
          <w:szCs w:val="24"/>
          <w:lang w:eastAsia="zh-CN"/>
        </w:rPr>
        <w:t>；第二，如何记录活动中有谁</w:t>
      </w:r>
      <w:r w:rsidR="00F759A7" w:rsidRPr="00393263">
        <w:rPr>
          <w:rFonts w:ascii="FangSong" w:eastAsia="FangSong" w:hAnsi="FangSong" w:cs="Arial"/>
          <w:sz w:val="24"/>
          <w:szCs w:val="24"/>
          <w:lang w:eastAsia="zh-CN"/>
        </w:rPr>
        <w:t>出席（包括事工领袖）</w:t>
      </w:r>
    </w:p>
    <w:p w14:paraId="4FB20158" w14:textId="48CE0194" w:rsidR="0023662F" w:rsidRPr="00393263" w:rsidRDefault="00622969" w:rsidP="00CF5F8C">
      <w:pPr>
        <w:pStyle w:val="xmsonormal"/>
        <w:spacing w:before="120"/>
        <w:ind w:left="567"/>
        <w:rPr>
          <w:rFonts w:ascii="FangSong" w:eastAsia="FangSong" w:hAnsi="FangSong" w:cs="Arial"/>
          <w:sz w:val="24"/>
          <w:szCs w:val="24"/>
          <w:lang w:eastAsia="zh-CN"/>
        </w:rPr>
      </w:pPr>
      <w:r w:rsidRPr="00393263">
        <w:rPr>
          <w:rFonts w:ascii="FangSong" w:eastAsia="FangSong" w:hAnsi="FangSong" w:cs="Arial"/>
          <w:sz w:val="24"/>
          <w:szCs w:val="24"/>
          <w:lang w:eastAsia="zh-CN"/>
        </w:rPr>
        <w:t>每年年初可通过</w:t>
      </w:r>
      <w:r w:rsidR="00F759A7" w:rsidRPr="00393263">
        <w:rPr>
          <w:rFonts w:ascii="FangSong" w:eastAsia="FangSong" w:hAnsi="FangSong" w:cs="Arial"/>
          <w:sz w:val="24"/>
          <w:szCs w:val="24"/>
          <w:lang w:eastAsia="zh-CN"/>
        </w:rPr>
        <w:t>注册</w:t>
      </w:r>
      <w:r w:rsidRPr="00393263">
        <w:rPr>
          <w:rFonts w:ascii="FangSong" w:eastAsia="FangSong" w:hAnsi="FangSong" w:cs="Arial"/>
          <w:sz w:val="24"/>
          <w:szCs w:val="24"/>
          <w:lang w:eastAsia="zh-CN"/>
        </w:rPr>
        <w:t>过</w:t>
      </w:r>
      <w:r w:rsidR="00F759A7" w:rsidRPr="00393263">
        <w:rPr>
          <w:rFonts w:ascii="FangSong" w:eastAsia="FangSong" w:hAnsi="FangSong" w:cs="Arial"/>
          <w:sz w:val="24"/>
          <w:szCs w:val="24"/>
          <w:lang w:eastAsia="zh-CN"/>
        </w:rPr>
        <w:t>程获得</w:t>
      </w:r>
      <w:r w:rsidRPr="00393263">
        <w:rPr>
          <w:rFonts w:ascii="FangSong" w:eastAsia="FangSong" w:hAnsi="FangSong" w:cs="Arial"/>
          <w:sz w:val="24"/>
          <w:szCs w:val="24"/>
          <w:lang w:eastAsia="zh-CN"/>
        </w:rPr>
        <w:t>许可</w:t>
      </w:r>
      <w:r w:rsidR="00E10E35" w:rsidRPr="00393263">
        <w:rPr>
          <w:rFonts w:ascii="FangSong" w:eastAsia="FangSong" w:hAnsi="FangSong" w:cs="Arial"/>
          <w:sz w:val="24"/>
          <w:szCs w:val="24"/>
          <w:lang w:eastAsia="zh-CN"/>
        </w:rPr>
        <w:t>证明</w:t>
      </w:r>
      <w:r w:rsidRPr="00393263">
        <w:rPr>
          <w:rFonts w:ascii="FangSong" w:eastAsia="FangSong" w:hAnsi="FangSong" w:cs="Arial"/>
          <w:sz w:val="24"/>
          <w:szCs w:val="24"/>
          <w:lang w:eastAsia="zh-CN"/>
        </w:rPr>
        <w:t>，或当儿童/年轻人加入该活动时获得许可</w:t>
      </w:r>
      <w:r w:rsidR="00E10E35" w:rsidRPr="00393263">
        <w:rPr>
          <w:rFonts w:ascii="FangSong" w:eastAsia="FangSong" w:hAnsi="FangSong" w:cs="Arial"/>
          <w:sz w:val="24"/>
          <w:szCs w:val="24"/>
          <w:lang w:eastAsia="zh-CN"/>
        </w:rPr>
        <w:t>证明</w:t>
      </w:r>
      <w:r w:rsidRPr="00393263">
        <w:rPr>
          <w:rFonts w:ascii="FangSong" w:eastAsia="FangSong" w:hAnsi="FangSong" w:cs="Arial"/>
          <w:sz w:val="24"/>
          <w:szCs w:val="24"/>
          <w:lang w:eastAsia="zh-CN"/>
        </w:rPr>
        <w:t>。许可</w:t>
      </w:r>
      <w:r w:rsidR="00E10E35" w:rsidRPr="00393263">
        <w:rPr>
          <w:rFonts w:ascii="FangSong" w:eastAsia="FangSong" w:hAnsi="FangSong" w:cs="Arial"/>
          <w:sz w:val="24"/>
          <w:szCs w:val="24"/>
          <w:lang w:eastAsia="zh-CN"/>
        </w:rPr>
        <w:t>证明</w:t>
      </w:r>
      <w:r w:rsidRPr="00393263">
        <w:rPr>
          <w:rFonts w:ascii="FangSong" w:eastAsia="FangSong" w:hAnsi="FangSong" w:cs="Arial"/>
          <w:sz w:val="24"/>
          <w:szCs w:val="24"/>
          <w:lang w:eastAsia="zh-CN"/>
        </w:rPr>
        <w:t>需要更新。</w:t>
      </w:r>
      <w:r w:rsidR="002D08F9" w:rsidRPr="00393263">
        <w:rPr>
          <w:rFonts w:ascii="FangSong" w:eastAsia="FangSong" w:hAnsi="FangSong" w:cs="Arial"/>
          <w:sz w:val="24"/>
          <w:szCs w:val="24"/>
          <w:lang w:eastAsia="zh-CN"/>
        </w:rPr>
        <w:t>特定的活动可额外申请许可资格。或者您可以要求父母为孩子</w:t>
      </w:r>
      <w:r w:rsidR="00B00A75" w:rsidRPr="00393263">
        <w:rPr>
          <w:rFonts w:ascii="FangSong" w:eastAsia="FangSong" w:hAnsi="FangSong" w:cs="Arial"/>
          <w:sz w:val="24"/>
          <w:szCs w:val="24"/>
          <w:lang w:eastAsia="zh-CN"/>
        </w:rPr>
        <w:t>在</w:t>
      </w:r>
      <w:r w:rsidR="002D08F9" w:rsidRPr="00393263">
        <w:rPr>
          <w:rFonts w:ascii="FangSong" w:eastAsia="FangSong" w:hAnsi="FangSong" w:cs="Arial"/>
          <w:sz w:val="24"/>
          <w:szCs w:val="24"/>
          <w:lang w:eastAsia="zh-CN"/>
        </w:rPr>
        <w:t>每周的</w:t>
      </w:r>
      <w:r w:rsidR="00B00A75" w:rsidRPr="00393263">
        <w:rPr>
          <w:rFonts w:ascii="FangSong" w:eastAsia="FangSong" w:hAnsi="FangSong" w:cs="Arial"/>
          <w:sz w:val="24"/>
          <w:szCs w:val="24"/>
          <w:lang w:eastAsia="zh-CN"/>
        </w:rPr>
        <w:t>活动中签到。</w:t>
      </w:r>
      <w:r w:rsidR="0023662F" w:rsidRPr="00393263">
        <w:rPr>
          <w:rFonts w:ascii="FangSong" w:eastAsia="FangSong" w:hAnsi="FangSong" w:cs="Arial"/>
          <w:sz w:val="24"/>
          <w:szCs w:val="24"/>
          <w:lang w:eastAsia="zh-CN"/>
        </w:rPr>
        <w:t xml:space="preserve"> </w:t>
      </w:r>
    </w:p>
    <w:p w14:paraId="1CAE5628" w14:textId="53C32246" w:rsidR="00F10FE9" w:rsidRPr="00393263" w:rsidRDefault="00F10FE9" w:rsidP="0089144F">
      <w:pPr>
        <w:pStyle w:val="xmsonormal"/>
        <w:spacing w:before="120"/>
        <w:ind w:left="567"/>
        <w:rPr>
          <w:rFonts w:ascii="FangSong" w:eastAsia="FangSong" w:hAnsi="FangSong" w:cs="Arial"/>
          <w:sz w:val="24"/>
          <w:szCs w:val="24"/>
          <w:lang w:eastAsia="zh-CN"/>
        </w:rPr>
      </w:pPr>
      <w:r w:rsidRPr="00393263">
        <w:rPr>
          <w:rFonts w:ascii="FangSong" w:eastAsia="FangSong" w:hAnsi="FangSong" w:cs="Arial"/>
          <w:sz w:val="24"/>
          <w:szCs w:val="24"/>
          <w:lang w:eastAsia="zh-CN"/>
        </w:rPr>
        <w:t>家长/监护人可以为孩子/年轻人在一项活动或项目中签到，或者通过计划负责人，在获得许可的情况下记录出席情况。</w:t>
      </w:r>
      <w:r w:rsidR="00CF5F8C" w:rsidRPr="00393263">
        <w:rPr>
          <w:rFonts w:ascii="FangSong" w:eastAsia="FangSong" w:hAnsi="FangSong" w:cs="Arial"/>
          <w:sz w:val="24"/>
          <w:szCs w:val="24"/>
          <w:lang w:eastAsia="zh-CN"/>
        </w:rPr>
        <w:t>记录</w:t>
      </w:r>
      <w:r w:rsidR="005601B1" w:rsidRPr="00393263">
        <w:rPr>
          <w:rFonts w:ascii="FangSong" w:eastAsia="FangSong" w:hAnsi="FangSong" w:cs="Arial"/>
          <w:sz w:val="24"/>
          <w:szCs w:val="24"/>
          <w:lang w:eastAsia="zh-CN"/>
        </w:rPr>
        <w:t>需要包括参加活动的事工领袖</w:t>
      </w:r>
      <w:r w:rsidR="00CF5F8C" w:rsidRPr="00393263">
        <w:rPr>
          <w:rFonts w:ascii="FangSong" w:eastAsia="FangSong" w:hAnsi="FangSong" w:cs="Arial"/>
          <w:sz w:val="24"/>
          <w:szCs w:val="24"/>
          <w:lang w:eastAsia="zh-CN"/>
        </w:rPr>
        <w:t>。一些较大的教</w:t>
      </w:r>
      <w:r w:rsidR="005601B1" w:rsidRPr="00393263">
        <w:rPr>
          <w:rFonts w:ascii="FangSong" w:eastAsia="FangSong" w:hAnsi="FangSong" w:cs="Arial"/>
          <w:sz w:val="24"/>
          <w:szCs w:val="24"/>
          <w:lang w:eastAsia="zh-CN"/>
        </w:rPr>
        <w:t>会</w:t>
      </w:r>
      <w:r w:rsidR="00CF5F8C" w:rsidRPr="00393263">
        <w:rPr>
          <w:rFonts w:ascii="FangSong" w:eastAsia="FangSong" w:hAnsi="FangSong" w:cs="Arial"/>
          <w:sz w:val="24"/>
          <w:szCs w:val="24"/>
          <w:lang w:eastAsia="zh-CN"/>
        </w:rPr>
        <w:t>有父母记录，</w:t>
      </w:r>
      <w:r w:rsidR="005601B1" w:rsidRPr="00393263">
        <w:rPr>
          <w:rFonts w:ascii="FangSong" w:eastAsia="FangSong" w:hAnsi="FangSong" w:cs="Arial"/>
          <w:sz w:val="24"/>
          <w:szCs w:val="24"/>
          <w:lang w:eastAsia="zh-CN"/>
        </w:rPr>
        <w:t>以</w:t>
      </w:r>
      <w:r w:rsidR="00CF5F8C" w:rsidRPr="00393263">
        <w:rPr>
          <w:rFonts w:ascii="FangSong" w:eastAsia="FangSong" w:hAnsi="FangSong" w:cs="Arial"/>
          <w:sz w:val="24"/>
          <w:szCs w:val="24"/>
          <w:lang w:eastAsia="zh-CN"/>
        </w:rPr>
        <w:t>表明孩子已到达教堂</w:t>
      </w:r>
      <w:r w:rsidR="005601B1" w:rsidRPr="00393263">
        <w:rPr>
          <w:rFonts w:ascii="FangSong" w:eastAsia="FangSong" w:hAnsi="FangSong" w:cs="Arial"/>
          <w:sz w:val="24"/>
          <w:szCs w:val="24"/>
          <w:lang w:eastAsia="zh-CN"/>
        </w:rPr>
        <w:t>崇拜</w:t>
      </w:r>
      <w:r w:rsidR="00CF5F8C" w:rsidRPr="00393263">
        <w:rPr>
          <w:rFonts w:ascii="FangSong" w:eastAsia="FangSong" w:hAnsi="FangSong" w:cs="Arial"/>
          <w:sz w:val="24"/>
          <w:szCs w:val="24"/>
          <w:lang w:eastAsia="zh-CN"/>
        </w:rPr>
        <w:t>，然后，当孩子的</w:t>
      </w:r>
      <w:r w:rsidR="005601B1" w:rsidRPr="00393263">
        <w:rPr>
          <w:rFonts w:ascii="FangSong" w:eastAsia="FangSong" w:hAnsi="FangSong" w:cs="Arial"/>
          <w:sz w:val="24"/>
          <w:szCs w:val="24"/>
          <w:lang w:eastAsia="zh-CN"/>
        </w:rPr>
        <w:t>主日学</w:t>
      </w:r>
      <w:r w:rsidR="00CF5F8C" w:rsidRPr="00393263">
        <w:rPr>
          <w:rFonts w:ascii="FangSong" w:eastAsia="FangSong" w:hAnsi="FangSong" w:cs="Arial"/>
          <w:sz w:val="24"/>
          <w:szCs w:val="24"/>
          <w:lang w:eastAsia="zh-CN"/>
        </w:rPr>
        <w:t>开始时，孩子们被聚集在</w:t>
      </w:r>
      <w:r w:rsidR="005601B1" w:rsidRPr="00393263">
        <w:rPr>
          <w:rFonts w:ascii="FangSong" w:eastAsia="FangSong" w:hAnsi="FangSong" w:cs="Arial"/>
          <w:sz w:val="24"/>
          <w:szCs w:val="24"/>
          <w:lang w:eastAsia="zh-CN"/>
        </w:rPr>
        <w:t>门</w:t>
      </w:r>
      <w:r w:rsidR="00CF5F8C" w:rsidRPr="00393263">
        <w:rPr>
          <w:rFonts w:ascii="FangSong" w:eastAsia="FangSong" w:hAnsi="FangSong" w:cs="Arial"/>
          <w:sz w:val="24"/>
          <w:szCs w:val="24"/>
          <w:lang w:eastAsia="zh-CN"/>
        </w:rPr>
        <w:t>厅中，</w:t>
      </w:r>
      <w:r w:rsidR="002D08F9" w:rsidRPr="00393263">
        <w:rPr>
          <w:rFonts w:ascii="FangSong" w:eastAsia="FangSong" w:hAnsi="FangSong" w:cs="Arial"/>
          <w:sz w:val="24"/>
          <w:szCs w:val="24"/>
          <w:lang w:eastAsia="zh-CN"/>
        </w:rPr>
        <w:t>在参加主日儿童活动之前就先</w:t>
      </w:r>
      <w:r w:rsidR="0089144F" w:rsidRPr="00393263">
        <w:rPr>
          <w:rFonts w:ascii="FangSong" w:eastAsia="FangSong" w:hAnsi="FangSong" w:cs="Arial"/>
          <w:sz w:val="24"/>
          <w:szCs w:val="24"/>
          <w:lang w:eastAsia="zh-CN"/>
        </w:rPr>
        <w:t>签到了。</w:t>
      </w:r>
    </w:p>
    <w:p w14:paraId="4CECD0E3" w14:textId="77777777" w:rsidR="0089144F" w:rsidRPr="00393263" w:rsidRDefault="0089144F" w:rsidP="00820485">
      <w:pPr>
        <w:pStyle w:val="xmsonormal"/>
        <w:spacing w:before="120"/>
        <w:ind w:left="567"/>
        <w:rPr>
          <w:rFonts w:ascii="FangSong" w:eastAsia="FangSong" w:hAnsi="FangSong" w:cs="Arial"/>
          <w:sz w:val="24"/>
          <w:szCs w:val="24"/>
          <w:lang w:eastAsia="zh-CN"/>
        </w:rPr>
      </w:pPr>
      <w:r w:rsidRPr="00393263">
        <w:rPr>
          <w:rFonts w:ascii="FangSong" w:eastAsia="FangSong" w:hAnsi="FangSong" w:cs="Arial"/>
          <w:sz w:val="24"/>
          <w:szCs w:val="24"/>
          <w:lang w:eastAsia="zh-CN"/>
        </w:rPr>
        <w:t>每个活动/事件的许可/登记表和出勤记录都必须保存至少45年</w:t>
      </w:r>
    </w:p>
    <w:p w14:paraId="2AFFAF42" w14:textId="247FAA89" w:rsidR="0089144F" w:rsidRPr="00393263" w:rsidRDefault="0089144F" w:rsidP="00820485">
      <w:pPr>
        <w:pStyle w:val="xmsonormal"/>
        <w:spacing w:before="120"/>
        <w:ind w:left="567"/>
        <w:rPr>
          <w:rFonts w:ascii="FangSong" w:eastAsia="FangSong" w:hAnsi="FangSong" w:cs="Arial"/>
          <w:sz w:val="24"/>
          <w:szCs w:val="24"/>
          <w:lang w:eastAsia="zh-CN"/>
        </w:rPr>
      </w:pPr>
      <w:r w:rsidRPr="00393263">
        <w:rPr>
          <w:rFonts w:ascii="FangSong" w:eastAsia="FangSong" w:hAnsi="FangSong" w:cs="Arial"/>
          <w:sz w:val="24"/>
          <w:szCs w:val="24"/>
          <w:lang w:eastAsia="zh-CN"/>
        </w:rPr>
        <w:t>同样重要的是要向所有人（孩子，父母和领导者）说明以下过程，既孩子重新由父母/监护人照料的过程。（例如，所有儿童在服事结束后都返回礼堂，父母</w:t>
      </w:r>
      <w:r w:rsidR="002D08F9" w:rsidRPr="00393263">
        <w:rPr>
          <w:rFonts w:ascii="FangSong" w:eastAsia="FangSong" w:hAnsi="FangSong" w:cs="Arial"/>
          <w:sz w:val="24"/>
          <w:szCs w:val="24"/>
          <w:lang w:eastAsia="zh-CN"/>
        </w:rPr>
        <w:t>需要</w:t>
      </w:r>
      <w:r w:rsidR="00E83133" w:rsidRPr="00393263">
        <w:rPr>
          <w:rFonts w:ascii="FangSong" w:eastAsia="FangSong" w:hAnsi="FangSong" w:cs="Arial"/>
          <w:sz w:val="24"/>
          <w:szCs w:val="24"/>
          <w:lang w:eastAsia="zh-CN"/>
        </w:rPr>
        <w:t>为</w:t>
      </w:r>
      <w:r w:rsidR="002D08F9" w:rsidRPr="00393263">
        <w:rPr>
          <w:rFonts w:ascii="FangSong" w:eastAsia="FangSong" w:hAnsi="FangSong" w:cs="Arial"/>
          <w:sz w:val="24"/>
          <w:szCs w:val="24"/>
          <w:lang w:eastAsia="zh-CN"/>
        </w:rPr>
        <w:t>接走</w:t>
      </w:r>
      <w:r w:rsidRPr="00393263">
        <w:rPr>
          <w:rFonts w:ascii="FangSong" w:eastAsia="FangSong" w:hAnsi="FangSong" w:cs="Arial"/>
          <w:sz w:val="24"/>
          <w:szCs w:val="24"/>
          <w:lang w:eastAsia="zh-CN"/>
        </w:rPr>
        <w:t>他们的孩子</w:t>
      </w:r>
      <w:r w:rsidR="00E83133" w:rsidRPr="00393263">
        <w:rPr>
          <w:rFonts w:ascii="FangSong" w:eastAsia="FangSong" w:hAnsi="FangSong" w:cs="Arial"/>
          <w:sz w:val="24"/>
          <w:szCs w:val="24"/>
          <w:lang w:eastAsia="zh-CN"/>
        </w:rPr>
        <w:t>签名</w:t>
      </w:r>
      <w:r w:rsidRPr="00393263">
        <w:rPr>
          <w:rFonts w:ascii="FangSong" w:eastAsia="FangSong" w:hAnsi="FangSong" w:cs="Arial"/>
          <w:sz w:val="24"/>
          <w:szCs w:val="24"/>
          <w:lang w:eastAsia="zh-CN"/>
        </w:rPr>
        <w:t>。）</w:t>
      </w:r>
    </w:p>
    <w:p w14:paraId="409F1476" w14:textId="32B388E2" w:rsidR="00E83CD5" w:rsidRPr="00393263" w:rsidRDefault="00E83CD5" w:rsidP="00820485">
      <w:pPr>
        <w:pStyle w:val="xmsonormal"/>
        <w:spacing w:before="120"/>
        <w:ind w:left="567"/>
        <w:rPr>
          <w:rFonts w:ascii="FangSong" w:eastAsia="FangSong" w:hAnsi="FangSong" w:cs="Arial"/>
          <w:sz w:val="24"/>
          <w:szCs w:val="24"/>
          <w:lang w:eastAsia="zh-CN"/>
        </w:rPr>
      </w:pPr>
      <w:r w:rsidRPr="00393263">
        <w:rPr>
          <w:rFonts w:ascii="FangSong" w:eastAsia="FangSong" w:hAnsi="FangSong" w:cs="Arial"/>
          <w:sz w:val="24"/>
          <w:szCs w:val="24"/>
          <w:lang w:eastAsia="zh-CN"/>
        </w:rPr>
        <w:t>此过程可能会根据孩子的年龄而有所不同。在涉及到有关于儿童监护权的法律命令中，签到/签署离开的过程很重要。</w:t>
      </w:r>
    </w:p>
    <w:p w14:paraId="23F6DC29" w14:textId="77777777" w:rsidR="0023662F" w:rsidRPr="00393263" w:rsidRDefault="0023662F" w:rsidP="0023662F">
      <w:pPr>
        <w:pStyle w:val="xmsonormal"/>
        <w:rPr>
          <w:rFonts w:ascii="FangSong" w:eastAsia="FangSong" w:hAnsi="FangSong" w:cs="Arial"/>
          <w:lang w:eastAsia="zh-CN"/>
        </w:rPr>
      </w:pPr>
      <w:r w:rsidRPr="00393263">
        <w:rPr>
          <w:rFonts w:eastAsia="FangSong"/>
          <w:sz w:val="24"/>
          <w:szCs w:val="24"/>
          <w:lang w:eastAsia="zh-CN"/>
        </w:rPr>
        <w:t> </w:t>
      </w:r>
    </w:p>
    <w:p w14:paraId="5ED1FBB7" w14:textId="686B5F22" w:rsidR="0023662F" w:rsidRPr="00393263" w:rsidRDefault="00F844E8" w:rsidP="00A07116">
      <w:pPr>
        <w:pStyle w:val="Heading3"/>
        <w:numPr>
          <w:ilvl w:val="0"/>
          <w:numId w:val="0"/>
        </w:numPr>
        <w:rPr>
          <w:rFonts w:ascii="FangSong" w:eastAsia="FangSong" w:hAnsi="FangSong" w:cs="Arial"/>
          <w:i w:val="0"/>
          <w:color w:val="47C3D3"/>
          <w:sz w:val="28"/>
          <w:lang w:eastAsia="zh-CN"/>
        </w:rPr>
      </w:pPr>
      <w:r w:rsidRPr="00393263">
        <w:rPr>
          <w:rFonts w:ascii="FangSong" w:eastAsia="FangSong" w:hAnsi="FangSong" w:cs="Arial"/>
          <w:i w:val="0"/>
          <w:color w:val="47C3D3"/>
          <w:sz w:val="28"/>
          <w:lang w:eastAsia="zh-CN"/>
        </w:rPr>
        <w:t>领袖/参与者比例</w:t>
      </w:r>
    </w:p>
    <w:p w14:paraId="377FF5CB" w14:textId="1ABF4676" w:rsidR="00997D08" w:rsidRPr="00393263" w:rsidRDefault="00997D08" w:rsidP="004414F7">
      <w:pPr>
        <w:pStyle w:val="xmsonormal"/>
        <w:spacing w:before="120"/>
        <w:ind w:left="567"/>
        <w:rPr>
          <w:rFonts w:ascii="FangSong" w:eastAsia="FangSong" w:hAnsi="FangSong" w:cs="Arial"/>
          <w:color w:val="000000"/>
          <w:sz w:val="24"/>
          <w:szCs w:val="24"/>
          <w:lang w:eastAsia="zh-CN"/>
        </w:rPr>
      </w:pPr>
      <w:r w:rsidRPr="00393263">
        <w:rPr>
          <w:rFonts w:ascii="FangSong" w:eastAsia="FangSong" w:hAnsi="FangSong" w:cs="Arial"/>
          <w:color w:val="000000"/>
          <w:sz w:val="24"/>
          <w:szCs w:val="24"/>
          <w:lang w:eastAsia="zh-CN"/>
        </w:rPr>
        <w:t>在确定一项活动需要多少位领袖时，您应首先考虑需要多少位领袖可以帮助建立关系并为儿童/年轻人提供良好的门徒训练。在考虑了这些因素之后，您就可以继续考虑是否有足够的</w:t>
      </w:r>
      <w:r w:rsidR="002F0613" w:rsidRPr="00393263">
        <w:rPr>
          <w:rFonts w:ascii="FangSong" w:eastAsia="FangSong" w:hAnsi="FangSong" w:cs="Arial"/>
          <w:color w:val="000000"/>
          <w:sz w:val="24"/>
          <w:szCs w:val="24"/>
          <w:lang w:eastAsia="zh-CN"/>
        </w:rPr>
        <w:t>领袖</w:t>
      </w:r>
      <w:r w:rsidRPr="00393263">
        <w:rPr>
          <w:rFonts w:ascii="FangSong" w:eastAsia="FangSong" w:hAnsi="FangSong" w:cs="Arial"/>
          <w:color w:val="000000"/>
          <w:sz w:val="24"/>
          <w:szCs w:val="24"/>
          <w:lang w:eastAsia="zh-CN"/>
        </w:rPr>
        <w:t>来提供监督并保护儿童/年轻人免受伤害。</w:t>
      </w:r>
      <w:r w:rsidR="00CF68EA" w:rsidRPr="00393263">
        <w:rPr>
          <w:rFonts w:ascii="FangSong" w:eastAsia="FangSong" w:hAnsi="FangSong" w:cs="Arial"/>
          <w:color w:val="000000"/>
          <w:sz w:val="24"/>
          <w:szCs w:val="24"/>
          <w:lang w:eastAsia="zh-CN"/>
        </w:rPr>
        <w:t>所需</w:t>
      </w:r>
      <w:r w:rsidR="002F0613" w:rsidRPr="00393263">
        <w:rPr>
          <w:rFonts w:ascii="FangSong" w:eastAsia="FangSong" w:hAnsi="FangSong" w:cs="Arial"/>
          <w:color w:val="000000"/>
          <w:sz w:val="24"/>
          <w:szCs w:val="24"/>
          <w:lang w:eastAsia="zh-CN"/>
        </w:rPr>
        <w:t>领袖</w:t>
      </w:r>
      <w:r w:rsidRPr="00393263">
        <w:rPr>
          <w:rFonts w:ascii="FangSong" w:eastAsia="FangSong" w:hAnsi="FangSong" w:cs="Arial"/>
          <w:color w:val="000000"/>
          <w:sz w:val="24"/>
          <w:szCs w:val="24"/>
          <w:lang w:eastAsia="zh-CN"/>
        </w:rPr>
        <w:t>的确切人数将取决于您的设</w:t>
      </w:r>
      <w:r w:rsidR="00CF68EA" w:rsidRPr="00393263">
        <w:rPr>
          <w:rFonts w:ascii="FangSong" w:eastAsia="FangSong" w:hAnsi="FangSong" w:cs="Arial"/>
          <w:color w:val="000000"/>
          <w:sz w:val="24"/>
          <w:szCs w:val="24"/>
          <w:lang w:eastAsia="zh-CN"/>
        </w:rPr>
        <w:t>定</w:t>
      </w:r>
      <w:r w:rsidRPr="00393263">
        <w:rPr>
          <w:rFonts w:ascii="FangSong" w:eastAsia="FangSong" w:hAnsi="FangSong" w:cs="Arial"/>
          <w:color w:val="000000"/>
          <w:sz w:val="24"/>
          <w:szCs w:val="24"/>
          <w:lang w:eastAsia="zh-CN"/>
        </w:rPr>
        <w:t>。孩子/年轻人</w:t>
      </w:r>
      <w:r w:rsidR="002F0613" w:rsidRPr="00393263">
        <w:rPr>
          <w:rFonts w:ascii="FangSong" w:eastAsia="FangSong" w:hAnsi="FangSong" w:cs="Arial"/>
          <w:color w:val="000000"/>
          <w:sz w:val="24"/>
          <w:szCs w:val="24"/>
          <w:lang w:eastAsia="zh-CN"/>
        </w:rPr>
        <w:t>的年龄</w:t>
      </w:r>
      <w:r w:rsidRPr="00393263">
        <w:rPr>
          <w:rFonts w:ascii="FangSong" w:eastAsia="FangSong" w:hAnsi="FangSong" w:cs="Arial"/>
          <w:color w:val="000000"/>
          <w:sz w:val="24"/>
          <w:szCs w:val="24"/>
          <w:lang w:eastAsia="zh-CN"/>
        </w:rPr>
        <w:t>？小组的人数是多少？该</w:t>
      </w:r>
      <w:r w:rsidR="002F0613" w:rsidRPr="00393263">
        <w:rPr>
          <w:rFonts w:ascii="FangSong" w:eastAsia="FangSong" w:hAnsi="FangSong" w:cs="Arial"/>
          <w:color w:val="000000"/>
          <w:sz w:val="24"/>
          <w:szCs w:val="24"/>
          <w:lang w:eastAsia="zh-CN"/>
        </w:rPr>
        <w:t>项目</w:t>
      </w:r>
      <w:r w:rsidRPr="00393263">
        <w:rPr>
          <w:rFonts w:ascii="FangSong" w:eastAsia="FangSong" w:hAnsi="FangSong" w:cs="Arial"/>
          <w:color w:val="000000"/>
          <w:sz w:val="24"/>
          <w:szCs w:val="24"/>
          <w:lang w:eastAsia="zh-CN"/>
        </w:rPr>
        <w:t>包含哪些活动？您的空间布局如何？</w:t>
      </w:r>
    </w:p>
    <w:p w14:paraId="6E6C02DC" w14:textId="53A89CBF" w:rsidR="00997D08" w:rsidRPr="00393263" w:rsidRDefault="00997D08" w:rsidP="004414F7">
      <w:pPr>
        <w:pStyle w:val="xmsonormal"/>
        <w:spacing w:before="120"/>
        <w:ind w:left="567"/>
        <w:rPr>
          <w:rFonts w:ascii="FangSong" w:eastAsia="FangSong" w:hAnsi="FangSong" w:cs="Arial"/>
          <w:color w:val="000000"/>
          <w:sz w:val="24"/>
          <w:szCs w:val="24"/>
          <w:lang w:eastAsia="zh-CN"/>
        </w:rPr>
      </w:pPr>
    </w:p>
    <w:p w14:paraId="069234BD" w14:textId="7563B24C" w:rsidR="00CF68EA" w:rsidRPr="00393263" w:rsidRDefault="00CF68EA" w:rsidP="004414F7">
      <w:pPr>
        <w:pStyle w:val="xmsonormal"/>
        <w:spacing w:before="120"/>
        <w:ind w:left="567"/>
        <w:rPr>
          <w:rFonts w:ascii="FangSong" w:eastAsia="FangSong" w:hAnsi="FangSong" w:cs="Arial"/>
          <w:color w:val="000000"/>
          <w:sz w:val="24"/>
          <w:szCs w:val="24"/>
          <w:lang w:eastAsia="zh-CN"/>
        </w:rPr>
      </w:pPr>
      <w:r w:rsidRPr="00393263">
        <w:rPr>
          <w:rFonts w:ascii="FangSong" w:eastAsia="FangSong" w:hAnsi="FangSong" w:cs="Arial"/>
          <w:color w:val="000000"/>
          <w:sz w:val="24"/>
          <w:szCs w:val="24"/>
          <w:lang w:eastAsia="zh-CN"/>
        </w:rPr>
        <w:t>需要有充足数量的领袖来确保领袖和儿童/年轻人都有安全的空间。</w:t>
      </w:r>
    </w:p>
    <w:p w14:paraId="5D507BA1" w14:textId="48DD9A9E" w:rsidR="00CF68EA" w:rsidRPr="00393263" w:rsidRDefault="00E83133" w:rsidP="00A07116">
      <w:pPr>
        <w:pStyle w:val="NormalWeb"/>
        <w:spacing w:before="120" w:beforeAutospacing="0" w:after="0" w:afterAutospacing="0"/>
        <w:ind w:left="567"/>
        <w:rPr>
          <w:rFonts w:ascii="FangSong" w:eastAsia="FangSong" w:hAnsi="FangSong" w:cs="Arial"/>
          <w:color w:val="000000"/>
          <w:sz w:val="24"/>
          <w:szCs w:val="24"/>
          <w:lang w:eastAsia="zh-CN"/>
        </w:rPr>
      </w:pPr>
      <w:r w:rsidRPr="00393263">
        <w:rPr>
          <w:rFonts w:ascii="FangSong" w:eastAsia="FangSong" w:hAnsi="FangSong" w:cs="Arial"/>
          <w:color w:val="000000"/>
          <w:sz w:val="24"/>
          <w:szCs w:val="24"/>
          <w:lang w:eastAsia="zh-CN"/>
        </w:rPr>
        <w:t>作为一般准则，您至少需要两名经过充分筛选和训练有素的现场领袖</w:t>
      </w:r>
      <w:r w:rsidR="00CF68EA" w:rsidRPr="00393263">
        <w:rPr>
          <w:rFonts w:ascii="FangSong" w:eastAsia="FangSong" w:hAnsi="FangSong" w:cs="Arial"/>
          <w:color w:val="000000"/>
          <w:sz w:val="24"/>
          <w:szCs w:val="24"/>
          <w:lang w:eastAsia="zh-CN"/>
        </w:rPr>
        <w:t>，并参与所有计划。如果您有16位以上的参与者，则应该有更多的领袖，以提供最小比例为1：8（每八位参与者中有一位领袖）。</w:t>
      </w:r>
    </w:p>
    <w:p w14:paraId="1E6C70B9" w14:textId="54DBD70D" w:rsidR="006706AB" w:rsidRPr="00393263" w:rsidRDefault="006706AB" w:rsidP="00A07116">
      <w:pPr>
        <w:pStyle w:val="NormalWeb"/>
        <w:spacing w:before="120" w:beforeAutospacing="0" w:after="0" w:afterAutospacing="0"/>
        <w:ind w:left="567"/>
        <w:rPr>
          <w:rFonts w:ascii="FangSong" w:eastAsia="FangSong" w:hAnsi="FangSong" w:cs="Arial"/>
          <w:color w:val="000000"/>
          <w:sz w:val="24"/>
          <w:szCs w:val="24"/>
          <w:lang w:eastAsia="zh-CN"/>
        </w:rPr>
      </w:pPr>
      <w:r w:rsidRPr="00393263">
        <w:rPr>
          <w:rFonts w:ascii="FangSong" w:eastAsia="FangSong" w:hAnsi="FangSong" w:cs="Arial"/>
          <w:color w:val="000000"/>
          <w:sz w:val="24"/>
          <w:szCs w:val="24"/>
          <w:lang w:eastAsia="zh-CN"/>
        </w:rPr>
        <w:t>这是一个起点，您肯定需要根据具体情况调整此比率。这些孩子</w:t>
      </w:r>
      <w:r w:rsidR="00E83133" w:rsidRPr="00393263">
        <w:rPr>
          <w:rFonts w:ascii="FangSong" w:eastAsia="FangSong" w:hAnsi="FangSong" w:cs="Arial"/>
          <w:color w:val="000000"/>
          <w:sz w:val="24"/>
          <w:szCs w:val="24"/>
          <w:lang w:eastAsia="zh-CN"/>
        </w:rPr>
        <w:t>的年龄</w:t>
      </w:r>
      <w:r w:rsidRPr="00393263">
        <w:rPr>
          <w:rFonts w:ascii="FangSong" w:eastAsia="FangSong" w:hAnsi="FangSong" w:cs="Arial"/>
          <w:color w:val="000000"/>
          <w:sz w:val="24"/>
          <w:szCs w:val="24"/>
          <w:lang w:eastAsia="zh-CN"/>
        </w:rPr>
        <w:t>越小，您将需要更多的领袖照顾他们。或孩子们有其他需求的，或在外面进行大量活动时， 都会影响领袖数量。对于年龄较大的青少年，根据活动/计划，您可能需要更少</w:t>
      </w:r>
      <w:r w:rsidR="00E83133" w:rsidRPr="00393263">
        <w:rPr>
          <w:rFonts w:ascii="FangSong" w:eastAsia="FangSong" w:hAnsi="FangSong" w:cs="Arial"/>
          <w:color w:val="000000"/>
          <w:sz w:val="24"/>
          <w:szCs w:val="24"/>
          <w:lang w:eastAsia="zh-CN"/>
        </w:rPr>
        <w:t>量</w:t>
      </w:r>
      <w:r w:rsidRPr="00393263">
        <w:rPr>
          <w:rFonts w:ascii="FangSong" w:eastAsia="FangSong" w:hAnsi="FangSong" w:cs="Arial"/>
          <w:color w:val="000000"/>
          <w:sz w:val="24"/>
          <w:szCs w:val="24"/>
          <w:lang w:eastAsia="zh-CN"/>
        </w:rPr>
        <w:t>的领导者</w:t>
      </w:r>
    </w:p>
    <w:p w14:paraId="761399A9" w14:textId="56B4254C" w:rsidR="00503337" w:rsidRPr="00393263" w:rsidRDefault="00E83133" w:rsidP="00503337">
      <w:pPr>
        <w:pStyle w:val="NormalWeb"/>
        <w:spacing w:before="120"/>
        <w:ind w:left="567"/>
        <w:rPr>
          <w:rFonts w:ascii="FangSong" w:eastAsia="FangSong" w:hAnsi="FangSong" w:cs="Arial"/>
          <w:color w:val="000000"/>
          <w:sz w:val="24"/>
          <w:szCs w:val="24"/>
          <w:lang w:eastAsia="zh-CN"/>
        </w:rPr>
      </w:pPr>
      <w:r w:rsidRPr="00393263">
        <w:rPr>
          <w:rFonts w:ascii="FangSong" w:eastAsia="FangSong" w:hAnsi="FangSong" w:cs="Arial"/>
          <w:color w:val="000000"/>
          <w:sz w:val="24"/>
          <w:szCs w:val="24"/>
          <w:lang w:eastAsia="zh-CN"/>
        </w:rPr>
        <w:t>应当考虑更多因素</w:t>
      </w:r>
      <w:r w:rsidR="00503337" w:rsidRPr="00393263">
        <w:rPr>
          <w:rFonts w:ascii="FangSong" w:eastAsia="FangSong" w:hAnsi="FangSong" w:cs="Arial"/>
          <w:color w:val="000000"/>
          <w:sz w:val="24"/>
          <w:szCs w:val="24"/>
          <w:lang w:eastAsia="zh-CN"/>
        </w:rPr>
        <w:t>，例如“我们对这些孩子有多了解？”，“孩子对这个空间和领袖有多熟悉？例如，每周儿童</w:t>
      </w:r>
      <w:r w:rsidR="00E10E35" w:rsidRPr="00393263">
        <w:rPr>
          <w:rFonts w:ascii="FangSong" w:eastAsia="FangSong" w:hAnsi="FangSong" w:cs="Arial"/>
          <w:color w:val="000000"/>
          <w:sz w:val="24"/>
          <w:szCs w:val="24"/>
          <w:lang w:eastAsia="zh-CN"/>
        </w:rPr>
        <w:t>天地</w:t>
      </w:r>
      <w:r w:rsidR="00503337" w:rsidRPr="00393263">
        <w:rPr>
          <w:rFonts w:ascii="FangSong" w:eastAsia="FangSong" w:hAnsi="FangSong" w:cs="Arial"/>
          <w:color w:val="000000"/>
          <w:sz w:val="24"/>
          <w:szCs w:val="24"/>
          <w:lang w:eastAsia="zh-CN"/>
        </w:rPr>
        <w:t>与假日儿童</w:t>
      </w:r>
      <w:r w:rsidR="00E10E35" w:rsidRPr="00393263">
        <w:rPr>
          <w:rFonts w:ascii="FangSong" w:eastAsia="FangSong" w:hAnsi="FangSong" w:cs="Arial"/>
          <w:color w:val="000000"/>
          <w:sz w:val="24"/>
          <w:szCs w:val="24"/>
          <w:lang w:eastAsia="zh-CN"/>
        </w:rPr>
        <w:t>天地</w:t>
      </w:r>
      <w:r w:rsidR="00503337" w:rsidRPr="00393263">
        <w:rPr>
          <w:rFonts w:ascii="FangSong" w:eastAsia="FangSong" w:hAnsi="FangSong" w:cs="Arial"/>
          <w:color w:val="000000"/>
          <w:sz w:val="24"/>
          <w:szCs w:val="24"/>
          <w:lang w:eastAsia="zh-CN"/>
        </w:rPr>
        <w:t>相比</w:t>
      </w:r>
      <w:r w:rsidR="00820485" w:rsidRPr="00393263">
        <w:rPr>
          <w:rFonts w:ascii="FangSong" w:eastAsia="FangSong" w:hAnsi="FangSong" w:cs="Arial"/>
          <w:color w:val="000000"/>
          <w:sz w:val="24"/>
          <w:szCs w:val="24"/>
          <w:lang w:eastAsia="zh-CN"/>
        </w:rPr>
        <w:t xml:space="preserve"> </w:t>
      </w:r>
      <w:r w:rsidR="00503337" w:rsidRPr="00393263">
        <w:rPr>
          <w:rFonts w:ascii="FangSong" w:eastAsia="FangSong" w:hAnsi="FangSong" w:cs="Arial"/>
          <w:color w:val="000000"/>
          <w:sz w:val="24"/>
          <w:szCs w:val="24"/>
          <w:lang w:eastAsia="zh-CN"/>
        </w:rPr>
        <w:t>。对于星期天的</w:t>
      </w:r>
      <w:r w:rsidR="00E10E35" w:rsidRPr="00393263">
        <w:rPr>
          <w:rFonts w:ascii="FangSong" w:eastAsia="FangSong" w:hAnsi="FangSong" w:cs="Arial" w:hint="eastAsia"/>
          <w:color w:val="000000"/>
          <w:sz w:val="24"/>
          <w:szCs w:val="24"/>
          <w:lang w:eastAsia="zh-CN"/>
        </w:rPr>
        <w:t>活动</w:t>
      </w:r>
      <w:r w:rsidR="00503337" w:rsidRPr="00393263">
        <w:rPr>
          <w:rFonts w:ascii="FangSong" w:eastAsia="FangSong" w:hAnsi="FangSong" w:cs="Arial"/>
          <w:color w:val="000000"/>
          <w:sz w:val="24"/>
          <w:szCs w:val="24"/>
          <w:lang w:eastAsia="zh-CN"/>
        </w:rPr>
        <w:t>，</w:t>
      </w:r>
      <w:r w:rsidR="00E10E35" w:rsidRPr="00393263">
        <w:rPr>
          <w:rFonts w:ascii="FangSong" w:eastAsia="FangSong" w:hAnsi="FangSong" w:cs="Arial" w:hint="eastAsia"/>
          <w:color w:val="000000"/>
          <w:sz w:val="24"/>
          <w:szCs w:val="24"/>
          <w:lang w:eastAsia="zh-CN"/>
        </w:rPr>
        <w:t>儿童节目的房间在哪里与成年人听道在哪里有何考虑</w:t>
      </w:r>
      <w:r w:rsidR="00503337" w:rsidRPr="00393263">
        <w:rPr>
          <w:rFonts w:ascii="FangSong" w:eastAsia="FangSong" w:hAnsi="FangSong" w:cs="Arial"/>
          <w:color w:val="000000"/>
          <w:sz w:val="24"/>
          <w:szCs w:val="24"/>
          <w:lang w:eastAsia="zh-CN"/>
        </w:rPr>
        <w:t>？如果一位领导人受伤而另一位领导人不得不寻求帮助，谁来监督孩子？您可能会发现，每八个孩子需要一位以上的领导者</w:t>
      </w:r>
    </w:p>
    <w:p w14:paraId="4F603E5E" w14:textId="77777777" w:rsidR="00503337" w:rsidRPr="00393263" w:rsidRDefault="00503337" w:rsidP="00A07116">
      <w:pPr>
        <w:pStyle w:val="NormalWeb"/>
        <w:spacing w:before="120" w:beforeAutospacing="0" w:after="0" w:afterAutospacing="0"/>
        <w:ind w:left="567"/>
        <w:rPr>
          <w:rFonts w:ascii="FangSong" w:eastAsia="FangSong" w:hAnsi="FangSong" w:cs="Arial"/>
          <w:sz w:val="24"/>
          <w:szCs w:val="24"/>
          <w:lang w:eastAsia="zh-CN"/>
        </w:rPr>
      </w:pPr>
    </w:p>
    <w:p w14:paraId="242A27AF" w14:textId="360AF512" w:rsidR="001D10EA" w:rsidRPr="00393263" w:rsidRDefault="001D10EA" w:rsidP="00A07116">
      <w:pPr>
        <w:pStyle w:val="NormalWeb"/>
        <w:spacing w:before="120" w:beforeAutospacing="0" w:after="0" w:afterAutospacing="0"/>
        <w:ind w:left="567"/>
        <w:rPr>
          <w:rFonts w:ascii="FangSong" w:eastAsia="FangSong" w:hAnsi="FangSong" w:cs="Arial"/>
          <w:color w:val="000000"/>
          <w:sz w:val="24"/>
          <w:szCs w:val="24"/>
          <w:lang w:eastAsia="zh-CN"/>
        </w:rPr>
      </w:pPr>
      <w:r w:rsidRPr="00393263">
        <w:rPr>
          <w:rFonts w:ascii="FangSong" w:eastAsia="FangSong" w:hAnsi="FangSong" w:cs="Arial"/>
          <w:color w:val="000000"/>
          <w:sz w:val="24"/>
          <w:szCs w:val="24"/>
          <w:lang w:eastAsia="zh-CN"/>
        </w:rPr>
        <w:lastRenderedPageBreak/>
        <w:t>年龄在18岁以下的年轻领袖可以成为团队中不可或缺的重要组成部分！年轻领袖可以负责该计划的许多方面-与孩子们一起打开圣经，计划活动和领导小组。但是，通常情况下，未满18岁的领袖将是助手，并且不计入事工领袖与参与者的比例中。</w:t>
      </w:r>
      <w:r w:rsidR="00EC59C9" w:rsidRPr="00393263">
        <w:rPr>
          <w:rFonts w:ascii="FangSong" w:eastAsia="FangSong" w:hAnsi="FangSong" w:cs="Arial"/>
          <w:color w:val="000000"/>
          <w:sz w:val="24"/>
          <w:szCs w:val="24"/>
          <w:lang w:eastAsia="zh-CN"/>
        </w:rPr>
        <w:t>您可能会发现某个16或17岁出色年轻人比较成熟，并能够承担全部领袖职责。在这种情况下，应该对个人进行筛查和培训（包括创建安全空间培训），就像他们是成人志愿者一样（请参阅《员工和志愿者程序》）。</w:t>
      </w:r>
      <w:r w:rsidR="00FB736D" w:rsidRPr="00393263">
        <w:rPr>
          <w:rFonts w:ascii="FangSong" w:eastAsia="FangSong" w:hAnsi="FangSong" w:cs="Arial"/>
          <w:color w:val="000000"/>
          <w:sz w:val="24"/>
          <w:szCs w:val="24"/>
          <w:lang w:eastAsia="zh-CN"/>
        </w:rPr>
        <w:t>即使经过充分筛选和培训，年龄在16或17岁的领导者也不应领导自己的同龄人小组，并且在任何计划或活动中都应始终至少有一位成年人（18岁以上）的领袖。</w:t>
      </w:r>
    </w:p>
    <w:p w14:paraId="7DA57A49" w14:textId="26B99538" w:rsidR="00E573D2" w:rsidRPr="00393263" w:rsidRDefault="00E573D2" w:rsidP="0043547B">
      <w:pPr>
        <w:rPr>
          <w:rFonts w:ascii="FangSong" w:eastAsia="FangSong" w:hAnsi="FangSong" w:cs="Arial"/>
          <w:i/>
          <w:lang w:eastAsia="zh-CN"/>
        </w:rPr>
      </w:pPr>
      <w:bookmarkStart w:id="6" w:name="_Toc22135946"/>
      <w:bookmarkStart w:id="7" w:name="_Toc23760208"/>
    </w:p>
    <w:bookmarkEnd w:id="6"/>
    <w:bookmarkEnd w:id="7"/>
    <w:p w14:paraId="15D37895" w14:textId="4A9809E5" w:rsidR="0023662F" w:rsidRPr="00393263" w:rsidRDefault="0037703F" w:rsidP="0042257D">
      <w:pPr>
        <w:pStyle w:val="Heading3"/>
        <w:numPr>
          <w:ilvl w:val="0"/>
          <w:numId w:val="0"/>
        </w:numPr>
        <w:rPr>
          <w:rFonts w:ascii="FangSong" w:eastAsia="FangSong" w:hAnsi="FangSong" w:cs="Arial"/>
          <w:i w:val="0"/>
          <w:color w:val="47C3D3"/>
          <w:sz w:val="28"/>
          <w:lang w:eastAsia="zh-CN"/>
        </w:rPr>
      </w:pPr>
      <w:r w:rsidRPr="00393263">
        <w:rPr>
          <w:rFonts w:ascii="FangSong" w:eastAsia="FangSong" w:hAnsi="FangSong" w:cs="Arial"/>
          <w:i w:val="0"/>
          <w:color w:val="47C3D3"/>
          <w:sz w:val="28"/>
          <w:lang w:eastAsia="zh-CN"/>
        </w:rPr>
        <w:t>驾驶</w:t>
      </w:r>
    </w:p>
    <w:p w14:paraId="6CC59A82" w14:textId="0A261DEA" w:rsidR="0023662F" w:rsidRPr="00393263" w:rsidRDefault="0037703F" w:rsidP="00784105">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720"/>
        <w:rPr>
          <w:rFonts w:ascii="FangSong" w:eastAsia="FangSong" w:hAnsi="FangSong" w:cs="Arial"/>
          <w:b/>
          <w:bCs/>
          <w:color w:val="221F1F"/>
          <w:lang w:eastAsia="zh-CN"/>
        </w:rPr>
      </w:pPr>
      <w:r w:rsidRPr="00393263">
        <w:rPr>
          <w:rFonts w:ascii="FangSong" w:eastAsia="FangSong" w:hAnsi="FangSong" w:cs="Arial"/>
          <w:b/>
          <w:bCs/>
          <w:color w:val="221F1F"/>
          <w:lang w:eastAsia="zh-CN"/>
        </w:rPr>
        <w:t>许可</w:t>
      </w:r>
      <w:r w:rsidR="00CE2FB8" w:rsidRPr="00393263">
        <w:rPr>
          <w:rFonts w:ascii="FangSong" w:eastAsia="FangSong" w:hAnsi="FangSong" w:cs="Arial"/>
          <w:b/>
          <w:bCs/>
          <w:color w:val="221F1F"/>
          <w:lang w:eastAsia="zh-CN"/>
        </w:rPr>
        <w:t>和司机</w:t>
      </w:r>
    </w:p>
    <w:p w14:paraId="7DAA5D8C" w14:textId="3DB8C32D" w:rsidR="002C5025" w:rsidRPr="00393263" w:rsidRDefault="002C5025" w:rsidP="00C9383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FangSong" w:eastAsia="FangSong" w:hAnsi="FangSong" w:cs="Arial"/>
          <w:color w:val="000000"/>
          <w:bdr w:val="none" w:sz="0" w:space="0" w:color="auto"/>
          <w:lang w:eastAsia="zh-CN"/>
        </w:rPr>
      </w:pPr>
      <w:r w:rsidRPr="00393263">
        <w:rPr>
          <w:rFonts w:ascii="FangSong" w:eastAsia="FangSong" w:hAnsi="FangSong" w:cs="Arial"/>
          <w:color w:val="000000"/>
          <w:bdr w:val="none" w:sz="0" w:space="0" w:color="auto"/>
          <w:lang w:eastAsia="zh-CN"/>
        </w:rPr>
        <w:t xml:space="preserve">教会应考虑遵循统一的政策，即有关谁可以为教会活动提供交通工具。您可能希望制定“禁止P </w:t>
      </w:r>
      <w:r w:rsidR="004649CB" w:rsidRPr="00393263">
        <w:rPr>
          <w:rFonts w:ascii="FangSong" w:eastAsia="FangSong" w:hAnsi="FangSong" w:cs="Arial"/>
          <w:color w:val="000000"/>
          <w:bdr w:val="none" w:sz="0" w:space="0" w:color="auto"/>
          <w:lang w:eastAsia="zh-CN"/>
        </w:rPr>
        <w:t>牌</w:t>
      </w:r>
      <w:r w:rsidRPr="00393263">
        <w:rPr>
          <w:rFonts w:ascii="FangSong" w:eastAsia="FangSong" w:hAnsi="FangSong" w:cs="Arial"/>
          <w:color w:val="000000"/>
          <w:bdr w:val="none" w:sz="0" w:space="0" w:color="auto"/>
          <w:lang w:eastAsia="zh-CN"/>
        </w:rPr>
        <w:t>驾照”为司机的</w:t>
      </w:r>
      <w:r w:rsidR="00E83133" w:rsidRPr="00393263">
        <w:rPr>
          <w:rFonts w:ascii="FangSong" w:eastAsia="FangSong" w:hAnsi="FangSong" w:cs="Arial"/>
          <w:color w:val="000000"/>
          <w:bdr w:val="none" w:sz="0" w:space="0" w:color="auto"/>
          <w:lang w:eastAsia="zh-CN"/>
        </w:rPr>
        <w:t>政策，或者可能需要</w:t>
      </w:r>
      <w:r w:rsidRPr="00393263">
        <w:rPr>
          <w:rFonts w:ascii="FangSong" w:eastAsia="FangSong" w:hAnsi="FangSong" w:cs="Arial"/>
          <w:color w:val="000000"/>
          <w:bdr w:val="none" w:sz="0" w:space="0" w:color="auto"/>
          <w:lang w:eastAsia="zh-CN"/>
        </w:rPr>
        <w:t>征得父母的特殊</w:t>
      </w:r>
      <w:r w:rsidR="00E83133" w:rsidRPr="00393263">
        <w:rPr>
          <w:rFonts w:ascii="FangSong" w:eastAsia="FangSong" w:hAnsi="FangSong" w:cs="Arial"/>
          <w:color w:val="000000"/>
          <w:bdr w:val="none" w:sz="0" w:space="0" w:color="auto"/>
          <w:lang w:eastAsia="zh-CN"/>
        </w:rPr>
        <w:t>许可，以便可以与</w:t>
      </w:r>
      <w:r w:rsidRPr="00393263">
        <w:rPr>
          <w:rFonts w:ascii="FangSong" w:eastAsia="FangSong" w:hAnsi="FangSong" w:cs="Arial"/>
          <w:color w:val="000000"/>
          <w:bdr w:val="none" w:sz="0" w:space="0" w:color="auto"/>
          <w:lang w:eastAsia="zh-CN"/>
        </w:rPr>
        <w:t>年轻人</w:t>
      </w:r>
      <w:r w:rsidR="00E83133" w:rsidRPr="00393263">
        <w:rPr>
          <w:rFonts w:ascii="FangSong" w:eastAsia="FangSong" w:hAnsi="FangSong" w:cs="Arial"/>
          <w:color w:val="000000"/>
          <w:bdr w:val="none" w:sz="0" w:space="0" w:color="auto"/>
          <w:lang w:eastAsia="zh-CN"/>
        </w:rPr>
        <w:t>或者</w:t>
      </w:r>
      <w:r w:rsidR="004649CB" w:rsidRPr="00393263">
        <w:rPr>
          <w:rFonts w:ascii="FangSong" w:eastAsia="FangSong" w:hAnsi="FangSong" w:cs="Arial"/>
          <w:color w:val="000000"/>
          <w:bdr w:val="none" w:sz="0" w:space="0" w:color="auto"/>
          <w:lang w:eastAsia="zh-CN"/>
        </w:rPr>
        <w:t>P牌</w:t>
      </w:r>
      <w:r w:rsidRPr="00393263">
        <w:rPr>
          <w:rFonts w:ascii="FangSong" w:eastAsia="FangSong" w:hAnsi="FangSong" w:cs="Arial"/>
          <w:color w:val="000000"/>
          <w:bdr w:val="none" w:sz="0" w:space="0" w:color="auto"/>
          <w:lang w:eastAsia="zh-CN"/>
        </w:rPr>
        <w:t>驾照的驾驶员</w:t>
      </w:r>
      <w:r w:rsidR="00E83133" w:rsidRPr="00393263">
        <w:rPr>
          <w:rFonts w:ascii="FangSong" w:eastAsia="FangSong" w:hAnsi="FangSong" w:cs="Arial"/>
          <w:color w:val="000000"/>
          <w:bdr w:val="none" w:sz="0" w:space="0" w:color="auto"/>
          <w:lang w:eastAsia="zh-CN"/>
        </w:rPr>
        <w:t>一起同车出行</w:t>
      </w:r>
      <w:r w:rsidRPr="00393263">
        <w:rPr>
          <w:rFonts w:ascii="FangSong" w:eastAsia="FangSong" w:hAnsi="FangSong" w:cs="Arial"/>
          <w:color w:val="000000"/>
          <w:bdr w:val="none" w:sz="0" w:space="0" w:color="auto"/>
          <w:lang w:eastAsia="zh-CN"/>
        </w:rPr>
        <w:t>。</w:t>
      </w:r>
    </w:p>
    <w:p w14:paraId="4B3BE3A8" w14:textId="00272CEE" w:rsidR="0023662F" w:rsidRPr="00393263" w:rsidRDefault="00F844E8" w:rsidP="00C93830">
      <w:pPr>
        <w:pBdr>
          <w:top w:val="none" w:sz="0" w:space="0" w:color="auto"/>
          <w:left w:val="none" w:sz="0" w:space="0" w:color="auto"/>
          <w:bottom w:val="none" w:sz="0" w:space="0" w:color="auto"/>
          <w:right w:val="none" w:sz="0" w:space="0" w:color="auto"/>
          <w:between w:val="none" w:sz="0" w:space="0" w:color="auto"/>
          <w:bar w:val="none" w:sz="0" w:color="auto"/>
        </w:pBdr>
        <w:spacing w:before="240"/>
        <w:ind w:left="720"/>
        <w:rPr>
          <w:rFonts w:ascii="FangSong" w:eastAsia="FangSong" w:hAnsi="FangSong" w:cs="Arial"/>
          <w:bCs/>
          <w:color w:val="221F1F"/>
          <w:lang w:eastAsia="zh-CN"/>
        </w:rPr>
      </w:pPr>
      <w:r w:rsidRPr="00393263">
        <w:rPr>
          <w:rFonts w:ascii="FangSong" w:eastAsia="FangSong" w:hAnsi="FangSong" w:cs="Arial"/>
          <w:bCs/>
          <w:color w:val="221F1F"/>
          <w:lang w:eastAsia="zh-CN"/>
        </w:rPr>
        <w:t>你也应该了解P</w:t>
      </w:r>
      <w:r w:rsidR="004649CB" w:rsidRPr="00393263">
        <w:rPr>
          <w:rFonts w:ascii="FangSong" w:eastAsia="FangSong" w:hAnsi="FangSong" w:cs="Arial"/>
          <w:bCs/>
          <w:color w:val="221F1F"/>
          <w:lang w:eastAsia="zh-CN"/>
        </w:rPr>
        <w:t>牌</w:t>
      </w:r>
      <w:r w:rsidRPr="00393263">
        <w:rPr>
          <w:rFonts w:ascii="FangSong" w:eastAsia="FangSong" w:hAnsi="FangSong" w:cs="Arial"/>
          <w:bCs/>
          <w:color w:val="221F1F"/>
          <w:lang w:eastAsia="zh-CN"/>
        </w:rPr>
        <w:t>驾照司机的相关限制</w:t>
      </w:r>
      <w:r w:rsidR="0023662F" w:rsidRPr="00393263">
        <w:rPr>
          <w:rFonts w:ascii="FangSong" w:eastAsia="FangSong" w:hAnsi="FangSong" w:cs="Arial"/>
          <w:bCs/>
          <w:color w:val="221F1F"/>
          <w:lang w:eastAsia="zh-CN"/>
        </w:rPr>
        <w:t>:</w:t>
      </w:r>
    </w:p>
    <w:p w14:paraId="2FDB54BB" w14:textId="20C28A70" w:rsidR="008F74EA" w:rsidRPr="00393263" w:rsidRDefault="001D61FC" w:rsidP="0043547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bCs/>
          <w:lang w:eastAsia="zh-CN"/>
        </w:rPr>
      </w:pPr>
      <w:r w:rsidRPr="00393263">
        <w:rPr>
          <w:rFonts w:ascii="FangSong" w:eastAsia="FangSong" w:hAnsi="FangSong"/>
          <w:bCs/>
          <w:lang w:eastAsia="zh-CN"/>
        </w:rPr>
        <w:t>在晚上11点至凌晨5点之间，</w:t>
      </w:r>
      <w:r w:rsidR="004649CB" w:rsidRPr="00393263">
        <w:rPr>
          <w:rFonts w:ascii="FangSong" w:eastAsia="FangSong" w:hAnsi="FangSong"/>
          <w:bCs/>
          <w:lang w:eastAsia="zh-CN"/>
        </w:rPr>
        <w:t>P 牌</w:t>
      </w:r>
      <w:r w:rsidRPr="00393263">
        <w:rPr>
          <w:rFonts w:ascii="FangSong" w:eastAsia="FangSong" w:hAnsi="FangSong"/>
          <w:bCs/>
          <w:lang w:eastAsia="zh-CN"/>
        </w:rPr>
        <w:t>驾驶员的乘客</w:t>
      </w:r>
      <w:r w:rsidR="008F74EA" w:rsidRPr="00393263">
        <w:rPr>
          <w:rFonts w:ascii="FangSong" w:eastAsia="FangSong" w:hAnsi="FangSong"/>
          <w:bCs/>
          <w:lang w:eastAsia="zh-CN"/>
        </w:rPr>
        <w:t>中不满21岁的乘客不能</w:t>
      </w:r>
      <w:r w:rsidRPr="00393263">
        <w:rPr>
          <w:rFonts w:ascii="FangSong" w:eastAsia="FangSong" w:hAnsi="FangSong"/>
          <w:bCs/>
          <w:lang w:eastAsia="zh-CN"/>
        </w:rPr>
        <w:t>超过</w:t>
      </w:r>
      <w:r w:rsidR="008F74EA" w:rsidRPr="00393263">
        <w:rPr>
          <w:rFonts w:ascii="FangSong" w:eastAsia="FangSong" w:hAnsi="FangSong"/>
          <w:bCs/>
          <w:lang w:eastAsia="zh-CN"/>
        </w:rPr>
        <w:t>一人</w:t>
      </w:r>
    </w:p>
    <w:p w14:paraId="339A2410" w14:textId="23D85512" w:rsidR="008F74EA" w:rsidRPr="00393263" w:rsidRDefault="004649CB" w:rsidP="0043547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bCs/>
          <w:lang w:eastAsia="zh-CN"/>
        </w:rPr>
      </w:pPr>
      <w:r w:rsidRPr="00393263">
        <w:rPr>
          <w:rFonts w:ascii="FangSong" w:eastAsia="FangSong" w:hAnsi="FangSong"/>
          <w:bCs/>
          <w:lang w:eastAsia="zh-CN"/>
        </w:rPr>
        <w:t>关于</w:t>
      </w:r>
      <w:r w:rsidR="001D61FC" w:rsidRPr="00393263">
        <w:rPr>
          <w:rFonts w:ascii="FangSong" w:eastAsia="FangSong" w:hAnsi="FangSong"/>
          <w:bCs/>
          <w:lang w:eastAsia="zh-CN"/>
        </w:rPr>
        <w:t>法律允许的</w:t>
      </w:r>
      <w:r w:rsidR="00E83133" w:rsidRPr="00393263">
        <w:rPr>
          <w:rFonts w:ascii="FangSong" w:eastAsia="FangSong" w:hAnsi="FangSong"/>
          <w:bCs/>
          <w:lang w:eastAsia="zh-CN"/>
        </w:rPr>
        <w:t>可驾驶</w:t>
      </w:r>
      <w:r w:rsidRPr="00393263">
        <w:rPr>
          <w:rFonts w:ascii="FangSong" w:eastAsia="FangSong" w:hAnsi="FangSong"/>
          <w:bCs/>
          <w:lang w:eastAsia="zh-CN"/>
        </w:rPr>
        <w:t>的</w:t>
      </w:r>
      <w:r w:rsidR="001D61FC" w:rsidRPr="00393263">
        <w:rPr>
          <w:rFonts w:ascii="FangSong" w:eastAsia="FangSong" w:hAnsi="FangSong"/>
          <w:bCs/>
          <w:lang w:eastAsia="zh-CN"/>
        </w:rPr>
        <w:t>汽车的</w:t>
      </w:r>
      <w:r w:rsidRPr="00393263">
        <w:rPr>
          <w:rFonts w:ascii="FangSong" w:eastAsia="FangSong" w:hAnsi="FangSong"/>
          <w:bCs/>
          <w:lang w:eastAsia="zh-CN"/>
        </w:rPr>
        <w:t>详细规则</w:t>
      </w:r>
    </w:p>
    <w:p w14:paraId="0D76D8BD" w14:textId="7BF46F4E" w:rsidR="0023662F" w:rsidRPr="00393263" w:rsidRDefault="001D61FC" w:rsidP="0043547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bCs/>
          <w:lang w:eastAsia="zh-CN"/>
        </w:rPr>
      </w:pPr>
      <w:r w:rsidRPr="00393263">
        <w:rPr>
          <w:rFonts w:ascii="FangSong" w:eastAsia="FangSong" w:hAnsi="FangSong"/>
          <w:bCs/>
          <w:lang w:eastAsia="zh-CN"/>
        </w:rPr>
        <w:t>即使通过蓝牙或免提设备连接了电话，</w:t>
      </w:r>
      <w:r w:rsidR="004649CB" w:rsidRPr="00393263">
        <w:rPr>
          <w:rFonts w:ascii="FangSong" w:eastAsia="FangSong" w:hAnsi="FangSong"/>
          <w:bCs/>
          <w:lang w:eastAsia="zh-CN"/>
        </w:rPr>
        <w:t>P牌驾驶员</w:t>
      </w:r>
      <w:r w:rsidRPr="00393263">
        <w:rPr>
          <w:rFonts w:ascii="FangSong" w:eastAsia="FangSong" w:hAnsi="FangSong"/>
          <w:bCs/>
          <w:lang w:eastAsia="zh-CN"/>
        </w:rPr>
        <w:t>在驾驶过程中也</w:t>
      </w:r>
      <w:r w:rsidR="00A80BB7" w:rsidRPr="00393263">
        <w:rPr>
          <w:rFonts w:ascii="FangSong" w:eastAsia="FangSong" w:hAnsi="FangSong"/>
          <w:bCs/>
          <w:lang w:eastAsia="zh-CN"/>
        </w:rPr>
        <w:t>不允许</w:t>
      </w:r>
      <w:r w:rsidRPr="00393263">
        <w:rPr>
          <w:rFonts w:ascii="FangSong" w:eastAsia="FangSong" w:hAnsi="FangSong"/>
          <w:bCs/>
          <w:lang w:eastAsia="zh-CN"/>
        </w:rPr>
        <w:t>使用手机</w:t>
      </w:r>
    </w:p>
    <w:p w14:paraId="7B9CB446" w14:textId="77777777" w:rsidR="00E82505" w:rsidRPr="00393263" w:rsidRDefault="00E82505">
      <w:pPr>
        <w:rPr>
          <w:rFonts w:ascii="FangSong" w:eastAsia="FangSong" w:hAnsi="FangSong" w:cs="Arial"/>
          <w:b/>
          <w:bCs/>
          <w:color w:val="221F1F"/>
          <w:lang w:eastAsia="zh-CN"/>
        </w:rPr>
      </w:pPr>
      <w:r w:rsidRPr="00393263">
        <w:rPr>
          <w:rFonts w:ascii="FangSong" w:eastAsia="FangSong" w:hAnsi="FangSong" w:cs="Arial"/>
          <w:b/>
          <w:bCs/>
          <w:color w:val="221F1F"/>
          <w:lang w:eastAsia="zh-CN"/>
        </w:rPr>
        <w:br w:type="page"/>
      </w:r>
    </w:p>
    <w:p w14:paraId="23657D3D" w14:textId="3664E24A" w:rsidR="0023662F" w:rsidRPr="00393263" w:rsidRDefault="00062D46" w:rsidP="00C93830">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720"/>
        <w:rPr>
          <w:rFonts w:ascii="FangSong" w:eastAsia="FangSong" w:hAnsi="FangSong" w:cs="Arial"/>
          <w:b/>
          <w:bCs/>
          <w:color w:val="221F1F"/>
          <w:lang w:eastAsia="zh-CN"/>
        </w:rPr>
      </w:pPr>
      <w:r w:rsidRPr="00393263">
        <w:rPr>
          <w:rFonts w:ascii="FangSong" w:eastAsia="FangSong" w:hAnsi="FangSong" w:cs="Arial"/>
          <w:b/>
          <w:bCs/>
          <w:color w:val="221F1F"/>
          <w:lang w:eastAsia="zh-CN"/>
        </w:rPr>
        <w:lastRenderedPageBreak/>
        <w:t>车内独处时间</w:t>
      </w:r>
    </w:p>
    <w:p w14:paraId="5EC93EEB" w14:textId="08CA0AF5" w:rsidR="00062D46" w:rsidRPr="00393263" w:rsidRDefault="00062D46" w:rsidP="00246016">
      <w:pPr>
        <w:pStyle w:val="Default"/>
        <w:spacing w:line="280" w:lineRule="atLeast"/>
        <w:ind w:left="720"/>
        <w:rPr>
          <w:rFonts w:ascii="FangSong" w:eastAsia="FangSong" w:hAnsi="FangSong" w:cs="Arial"/>
          <w:sz w:val="24"/>
          <w:szCs w:val="24"/>
          <w:bdr w:val="none" w:sz="0" w:space="0" w:color="auto"/>
          <w:lang w:val="en-AU" w:eastAsia="zh-CN"/>
        </w:rPr>
      </w:pPr>
      <w:r w:rsidRPr="00393263">
        <w:rPr>
          <w:rFonts w:ascii="FangSong" w:eastAsia="FangSong" w:hAnsi="FangSong" w:cs="Arial"/>
          <w:sz w:val="24"/>
          <w:szCs w:val="24"/>
          <w:bdr w:val="none" w:sz="0" w:space="0" w:color="auto"/>
          <w:lang w:val="en-AU" w:eastAsia="zh-CN"/>
        </w:rPr>
        <w:t>禁止任何工作人员或志愿者与孩子或年轻人一起</w:t>
      </w:r>
      <w:r w:rsidR="004649CB" w:rsidRPr="00393263">
        <w:rPr>
          <w:rFonts w:ascii="FangSong" w:eastAsia="FangSong" w:hAnsi="FangSong" w:cs="Arial"/>
          <w:sz w:val="24"/>
          <w:szCs w:val="24"/>
          <w:bdr w:val="none" w:sz="0" w:space="0" w:color="auto"/>
          <w:lang w:val="en-AU" w:eastAsia="zh-CN"/>
        </w:rPr>
        <w:t>单独搭</w:t>
      </w:r>
      <w:r w:rsidRPr="00393263">
        <w:rPr>
          <w:rFonts w:ascii="FangSong" w:eastAsia="FangSong" w:hAnsi="FangSong" w:cs="Arial"/>
          <w:sz w:val="24"/>
          <w:szCs w:val="24"/>
          <w:bdr w:val="none" w:sz="0" w:space="0" w:color="auto"/>
          <w:lang w:val="en-AU" w:eastAsia="zh-CN"/>
        </w:rPr>
        <w:t>乘汽车（除非他们是家庭成员）。如果由父母或监护人授权，或由家庭或内部安排的行程则可以例外。这类安排与教会的任何职责不同。（例如保姆）</w:t>
      </w:r>
    </w:p>
    <w:p w14:paraId="6C9DC73F" w14:textId="77DAAB5F" w:rsidR="00062D46" w:rsidRPr="00393263" w:rsidRDefault="00062D46" w:rsidP="00246016">
      <w:pPr>
        <w:pStyle w:val="Default"/>
        <w:spacing w:line="280" w:lineRule="atLeast"/>
        <w:ind w:left="720"/>
        <w:rPr>
          <w:rFonts w:ascii="FangSong" w:eastAsia="FangSong" w:hAnsi="FangSong" w:cs="Arial"/>
          <w:sz w:val="24"/>
          <w:szCs w:val="24"/>
          <w:bdr w:val="none" w:sz="0" w:space="0" w:color="auto"/>
          <w:lang w:val="en-AU" w:eastAsia="zh-CN"/>
        </w:rPr>
      </w:pPr>
      <w:r w:rsidRPr="00393263">
        <w:rPr>
          <w:rFonts w:ascii="FangSong" w:eastAsia="FangSong" w:hAnsi="FangSong" w:cs="Arial"/>
          <w:sz w:val="24"/>
          <w:szCs w:val="24"/>
          <w:bdr w:val="none" w:sz="0" w:space="0" w:color="auto"/>
          <w:lang w:val="en-AU" w:eastAsia="zh-CN"/>
        </w:rPr>
        <w:t>如果在特殊情况下没有其他司机可用，并且如果儿童或年轻人不乘车出行，则可能面临更大的伤害风险时，应尽可能减少司机和青年人在车上独处的时间，并且可以采取一些其他措施，例如</w:t>
      </w:r>
    </w:p>
    <w:p w14:paraId="1AED4E61" w14:textId="77777777" w:rsidR="001018F7" w:rsidRPr="00393263" w:rsidRDefault="001018F7" w:rsidP="00246016">
      <w:pPr>
        <w:pStyle w:val="Default"/>
        <w:spacing w:line="280" w:lineRule="atLeast"/>
        <w:ind w:left="720"/>
        <w:rPr>
          <w:rFonts w:ascii="FangSong" w:eastAsia="FangSong" w:hAnsi="FangSong" w:cs="Arial"/>
          <w:sz w:val="24"/>
          <w:szCs w:val="24"/>
          <w:bdr w:val="none" w:sz="0" w:space="0" w:color="auto"/>
          <w:lang w:val="en-AU" w:eastAsia="zh-CN"/>
        </w:rPr>
      </w:pPr>
    </w:p>
    <w:p w14:paraId="2329AAD9" w14:textId="77777777" w:rsidR="001018F7" w:rsidRPr="00393263" w:rsidRDefault="001018F7" w:rsidP="001018F7">
      <w:pPr>
        <w:pStyle w:val="Default"/>
        <w:numPr>
          <w:ilvl w:val="0"/>
          <w:numId w:val="22"/>
        </w:numPr>
        <w:spacing w:line="280" w:lineRule="atLeast"/>
        <w:rPr>
          <w:rFonts w:ascii="FangSong" w:eastAsia="FangSong" w:hAnsi="FangSong" w:cs="Arial"/>
          <w:color w:val="221F1F"/>
          <w:sz w:val="24"/>
          <w:szCs w:val="24"/>
          <w:lang w:eastAsia="zh-CN"/>
        </w:rPr>
      </w:pPr>
      <w:r w:rsidRPr="00393263">
        <w:rPr>
          <w:rFonts w:ascii="FangSong" w:eastAsia="FangSong" w:hAnsi="FangSong" w:cs="Arial"/>
          <w:color w:val="221F1F"/>
          <w:sz w:val="24"/>
          <w:szCs w:val="24"/>
          <w:lang w:eastAsia="zh-CN"/>
        </w:rPr>
        <w:t>在特定情况下，工作人员或志愿者从孩子的父母或照料者那里获得明确许可</w:t>
      </w:r>
    </w:p>
    <w:p w14:paraId="07657DC8" w14:textId="77777777" w:rsidR="001018F7" w:rsidRPr="00393263" w:rsidRDefault="001018F7" w:rsidP="001018F7">
      <w:pPr>
        <w:pStyle w:val="Default"/>
        <w:numPr>
          <w:ilvl w:val="0"/>
          <w:numId w:val="22"/>
        </w:numPr>
        <w:spacing w:line="280" w:lineRule="atLeast"/>
        <w:rPr>
          <w:rFonts w:ascii="FangSong" w:eastAsia="FangSong" w:hAnsi="FangSong" w:cs="Arial"/>
          <w:color w:val="221F1F"/>
          <w:sz w:val="24"/>
          <w:szCs w:val="24"/>
          <w:lang w:eastAsia="zh-CN"/>
        </w:rPr>
      </w:pPr>
      <w:r w:rsidRPr="00393263">
        <w:rPr>
          <w:rFonts w:ascii="FangSong" w:eastAsia="FangSong" w:hAnsi="FangSong" w:cs="Arial"/>
          <w:color w:val="221F1F"/>
          <w:sz w:val="24"/>
          <w:szCs w:val="24"/>
          <w:lang w:eastAsia="zh-CN"/>
        </w:rPr>
        <w:t>在整个旅程中（在合法的情况下）向另一位领袖拨打电话并保持通话</w:t>
      </w:r>
    </w:p>
    <w:p w14:paraId="4F9C594E" w14:textId="77777777" w:rsidR="001018F7" w:rsidRPr="00393263" w:rsidRDefault="001018F7" w:rsidP="001018F7">
      <w:pPr>
        <w:pStyle w:val="Default"/>
        <w:spacing w:line="280" w:lineRule="atLeast"/>
        <w:ind w:left="2160"/>
        <w:rPr>
          <w:rFonts w:ascii="FangSong" w:eastAsia="FangSong" w:hAnsi="FangSong" w:cs="Arial"/>
          <w:color w:val="221F1F"/>
          <w:sz w:val="24"/>
          <w:szCs w:val="24"/>
          <w:lang w:eastAsia="zh-CN"/>
        </w:rPr>
      </w:pPr>
    </w:p>
    <w:p w14:paraId="59954BAA" w14:textId="2EDDD88C" w:rsidR="001018F7" w:rsidRPr="00393263" w:rsidRDefault="001018F7" w:rsidP="001018F7">
      <w:pPr>
        <w:pStyle w:val="Default"/>
        <w:spacing w:line="280" w:lineRule="atLeast"/>
        <w:ind w:left="720" w:hanging="90"/>
        <w:rPr>
          <w:rFonts w:ascii="FangSong" w:eastAsia="FangSong" w:hAnsi="FangSong" w:cs="Arial"/>
          <w:sz w:val="24"/>
          <w:szCs w:val="24"/>
          <w:bdr w:val="none" w:sz="0" w:space="0" w:color="auto"/>
          <w:lang w:val="en-AU" w:eastAsia="zh-CN"/>
        </w:rPr>
      </w:pPr>
      <w:r w:rsidRPr="00393263">
        <w:rPr>
          <w:rFonts w:ascii="FangSong" w:eastAsia="FangSong" w:hAnsi="FangSong" w:cs="Arial"/>
          <w:sz w:val="24"/>
          <w:szCs w:val="24"/>
          <w:bdr w:val="none" w:sz="0" w:space="0" w:color="auto"/>
          <w:lang w:val="en-AU" w:eastAsia="zh-CN"/>
        </w:rPr>
        <w:t xml:space="preserve"> 如果工作人员或志愿者有必要独自陪伴孩子或年轻人在汽车上消磨时间，</w:t>
      </w:r>
      <w:r w:rsidR="004649CB" w:rsidRPr="00393263">
        <w:rPr>
          <w:rFonts w:ascii="FangSong" w:eastAsia="FangSong" w:hAnsi="FangSong" w:cs="Arial"/>
          <w:sz w:val="24"/>
          <w:szCs w:val="24"/>
          <w:bdr w:val="none" w:sz="0" w:space="0" w:color="auto"/>
          <w:lang w:val="en-AU" w:eastAsia="zh-CN"/>
        </w:rPr>
        <w:t>那么当时的情况和相关原因</w:t>
      </w:r>
      <w:r w:rsidRPr="00393263">
        <w:rPr>
          <w:rFonts w:ascii="FangSong" w:eastAsia="FangSong" w:hAnsi="FangSong" w:cs="Arial"/>
          <w:sz w:val="24"/>
          <w:szCs w:val="24"/>
          <w:bdr w:val="none" w:sz="0" w:space="0" w:color="auto"/>
          <w:lang w:val="en-AU" w:eastAsia="zh-CN"/>
        </w:rPr>
        <w:t>应当被记录下来</w:t>
      </w:r>
      <w:r w:rsidR="004649CB" w:rsidRPr="00393263">
        <w:rPr>
          <w:rFonts w:ascii="FangSong" w:eastAsia="FangSong" w:hAnsi="FangSong" w:cs="Arial"/>
          <w:sz w:val="24"/>
          <w:szCs w:val="24"/>
          <w:bdr w:val="none" w:sz="0" w:space="0" w:color="auto"/>
          <w:lang w:val="en-AU" w:eastAsia="zh-CN"/>
        </w:rPr>
        <w:t>，</w:t>
      </w:r>
      <w:r w:rsidRPr="00393263">
        <w:rPr>
          <w:rFonts w:ascii="FangSong" w:eastAsia="FangSong" w:hAnsi="FangSong" w:cs="Arial"/>
          <w:sz w:val="24"/>
          <w:szCs w:val="24"/>
          <w:bdr w:val="none" w:sz="0" w:space="0" w:color="auto"/>
          <w:lang w:val="en-AU" w:eastAsia="zh-CN"/>
        </w:rPr>
        <w:t>并通知安全教会团队或事工领袖</w:t>
      </w:r>
    </w:p>
    <w:p w14:paraId="64F24C87" w14:textId="77777777" w:rsidR="0023662F" w:rsidRPr="00393263" w:rsidRDefault="0023662F" w:rsidP="0043547B">
      <w:pPr>
        <w:rPr>
          <w:rFonts w:ascii="FangSong" w:eastAsia="FangSong" w:hAnsi="FangSong" w:cs="Arial"/>
          <w:lang w:eastAsia="zh-CN"/>
        </w:rPr>
      </w:pPr>
    </w:p>
    <w:p w14:paraId="3E6EC7CF" w14:textId="2A67B88A" w:rsidR="0023662F" w:rsidRPr="00393263" w:rsidRDefault="003C791C" w:rsidP="003277AB">
      <w:pPr>
        <w:pStyle w:val="Heading3"/>
        <w:numPr>
          <w:ilvl w:val="0"/>
          <w:numId w:val="0"/>
        </w:numPr>
        <w:rPr>
          <w:rFonts w:ascii="FangSong" w:eastAsia="FangSong" w:hAnsi="FangSong" w:cs="Arial"/>
          <w:i w:val="0"/>
          <w:color w:val="47C3D3"/>
          <w:sz w:val="28"/>
          <w:lang w:eastAsia="zh-CN"/>
        </w:rPr>
      </w:pPr>
      <w:r w:rsidRPr="00393263">
        <w:rPr>
          <w:rFonts w:ascii="FangSong" w:eastAsia="FangSong" w:hAnsi="FangSong" w:cs="Arial"/>
          <w:i w:val="0"/>
          <w:color w:val="47C3D3"/>
          <w:sz w:val="28"/>
          <w:lang w:eastAsia="zh-CN"/>
        </w:rPr>
        <w:t>过夜的活动</w:t>
      </w:r>
    </w:p>
    <w:p w14:paraId="3AF43833" w14:textId="383724B6" w:rsidR="0023662F" w:rsidRPr="00393263" w:rsidRDefault="003C791C" w:rsidP="0043547B">
      <w:pPr>
        <w:ind w:left="709"/>
        <w:rPr>
          <w:rFonts w:ascii="FangSong" w:eastAsia="FangSong" w:hAnsi="FangSong" w:cs="Arial"/>
          <w:lang w:eastAsia="zh-CN"/>
        </w:rPr>
      </w:pPr>
      <w:r w:rsidRPr="00393263">
        <w:rPr>
          <w:rFonts w:ascii="FangSong" w:eastAsia="FangSong" w:hAnsi="FangSong" w:cs="Arial"/>
          <w:lang w:eastAsia="zh-CN"/>
        </w:rPr>
        <w:t>如果有涉及过夜住宿的活动，则应考虑</w:t>
      </w:r>
      <w:r w:rsidR="004649CB" w:rsidRPr="00393263">
        <w:rPr>
          <w:rFonts w:ascii="FangSong" w:eastAsia="FangSong" w:hAnsi="FangSong" w:cs="Arial"/>
          <w:lang w:eastAsia="zh-CN"/>
        </w:rPr>
        <w:t>会</w:t>
      </w:r>
      <w:r w:rsidRPr="00393263">
        <w:rPr>
          <w:rFonts w:ascii="FangSong" w:eastAsia="FangSong" w:hAnsi="FangSong" w:cs="Arial"/>
          <w:lang w:eastAsia="zh-CN"/>
        </w:rPr>
        <w:t>涉及</w:t>
      </w:r>
      <w:r w:rsidR="004649CB" w:rsidRPr="00393263">
        <w:rPr>
          <w:rFonts w:ascii="FangSong" w:eastAsia="FangSong" w:hAnsi="FangSong" w:cs="Arial"/>
          <w:lang w:eastAsia="zh-CN"/>
        </w:rPr>
        <w:t>到</w:t>
      </w:r>
      <w:r w:rsidRPr="00393263">
        <w:rPr>
          <w:rFonts w:ascii="FangSong" w:eastAsia="FangSong" w:hAnsi="FangSong" w:cs="Arial"/>
          <w:lang w:eastAsia="zh-CN"/>
        </w:rPr>
        <w:t>一些其他的风险因素，包括：</w:t>
      </w:r>
    </w:p>
    <w:p w14:paraId="30F58129" w14:textId="3BD5031C" w:rsidR="003C791C" w:rsidRPr="00393263" w:rsidRDefault="003C791C" w:rsidP="0023662F">
      <w:pPr>
        <w:pStyle w:val="ListParagraph"/>
        <w:numPr>
          <w:ilvl w:val="1"/>
          <w:numId w:val="4"/>
        </w:numPr>
        <w:rPr>
          <w:rFonts w:ascii="FangSong" w:eastAsia="FangSong" w:hAnsi="FangSong"/>
          <w:lang w:eastAsia="zh-CN"/>
        </w:rPr>
      </w:pPr>
      <w:r w:rsidRPr="00393263">
        <w:rPr>
          <w:rFonts w:ascii="FangSong" w:eastAsia="FangSong" w:hAnsi="FangSong"/>
          <w:lang w:eastAsia="zh-CN"/>
        </w:rPr>
        <w:t xml:space="preserve">交通安排 </w:t>
      </w:r>
    </w:p>
    <w:p w14:paraId="181B7E63" w14:textId="75E51DEA" w:rsidR="003C791C" w:rsidRPr="00393263" w:rsidRDefault="003C791C" w:rsidP="0023662F">
      <w:pPr>
        <w:pStyle w:val="ListParagraph"/>
        <w:numPr>
          <w:ilvl w:val="1"/>
          <w:numId w:val="4"/>
        </w:numPr>
        <w:rPr>
          <w:rFonts w:ascii="FangSong" w:eastAsia="FangSong" w:hAnsi="FangSong"/>
          <w:lang w:eastAsia="zh-CN"/>
        </w:rPr>
      </w:pPr>
      <w:r w:rsidRPr="00393263">
        <w:rPr>
          <w:rFonts w:ascii="FangSong" w:eastAsia="FangSong" w:hAnsi="FangSong"/>
          <w:lang w:eastAsia="zh-CN"/>
        </w:rPr>
        <w:t xml:space="preserve">过夜安排 </w:t>
      </w:r>
    </w:p>
    <w:p w14:paraId="4718E7D3" w14:textId="71B9848E" w:rsidR="003C791C" w:rsidRPr="00393263" w:rsidRDefault="003C791C" w:rsidP="0023662F">
      <w:pPr>
        <w:pStyle w:val="ListParagraph"/>
        <w:numPr>
          <w:ilvl w:val="1"/>
          <w:numId w:val="4"/>
        </w:numPr>
        <w:rPr>
          <w:rFonts w:ascii="FangSong" w:eastAsia="FangSong" w:hAnsi="FangSong"/>
          <w:lang w:eastAsia="zh-CN"/>
        </w:rPr>
      </w:pPr>
      <w:r w:rsidRPr="00393263">
        <w:rPr>
          <w:rFonts w:ascii="FangSong" w:eastAsia="FangSong" w:hAnsi="FangSong"/>
          <w:lang w:eastAsia="zh-CN"/>
        </w:rPr>
        <w:t>浴室配置</w:t>
      </w:r>
    </w:p>
    <w:p w14:paraId="22D0A335" w14:textId="0ABFC7D2" w:rsidR="003C791C" w:rsidRPr="00393263" w:rsidRDefault="003C791C" w:rsidP="0023662F">
      <w:pPr>
        <w:pStyle w:val="ListParagraph"/>
        <w:numPr>
          <w:ilvl w:val="1"/>
          <w:numId w:val="4"/>
        </w:numPr>
        <w:rPr>
          <w:rFonts w:ascii="FangSong" w:eastAsia="FangSong" w:hAnsi="FangSong"/>
          <w:lang w:eastAsia="zh-CN"/>
        </w:rPr>
      </w:pPr>
      <w:r w:rsidRPr="00393263">
        <w:rPr>
          <w:rFonts w:ascii="FangSong" w:eastAsia="FangSong" w:hAnsi="FangSong"/>
          <w:lang w:eastAsia="zh-CN"/>
        </w:rPr>
        <w:t xml:space="preserve">安全和活动指导 </w:t>
      </w:r>
    </w:p>
    <w:p w14:paraId="7CFF286A" w14:textId="463AB4B0" w:rsidR="003C791C" w:rsidRPr="00393263" w:rsidRDefault="003C791C" w:rsidP="0023662F">
      <w:pPr>
        <w:pStyle w:val="ListParagraph"/>
        <w:numPr>
          <w:ilvl w:val="1"/>
          <w:numId w:val="4"/>
        </w:numPr>
        <w:rPr>
          <w:rFonts w:ascii="FangSong" w:eastAsia="FangSong" w:hAnsi="FangSong"/>
          <w:lang w:eastAsia="zh-CN"/>
        </w:rPr>
      </w:pPr>
      <w:r w:rsidRPr="00393263">
        <w:rPr>
          <w:rFonts w:ascii="FangSong" w:eastAsia="FangSong" w:hAnsi="FangSong"/>
          <w:lang w:eastAsia="zh-CN"/>
        </w:rPr>
        <w:t>涉及的第三方</w:t>
      </w:r>
    </w:p>
    <w:p w14:paraId="7D572069" w14:textId="7A6180E0" w:rsidR="0023662F" w:rsidRPr="00393263" w:rsidRDefault="003C791C" w:rsidP="0023662F">
      <w:pPr>
        <w:pStyle w:val="ListParagraph"/>
        <w:numPr>
          <w:ilvl w:val="1"/>
          <w:numId w:val="4"/>
        </w:numPr>
        <w:rPr>
          <w:rFonts w:ascii="FangSong" w:eastAsia="FangSong" w:hAnsi="FangSong"/>
          <w:lang w:eastAsia="zh-CN"/>
        </w:rPr>
      </w:pPr>
      <w:r w:rsidRPr="00393263">
        <w:rPr>
          <w:rFonts w:ascii="FangSong" w:eastAsia="FangSong" w:hAnsi="FangSong"/>
          <w:lang w:eastAsia="zh-CN"/>
        </w:rPr>
        <w:t>外部场所的人身安全</w:t>
      </w:r>
    </w:p>
    <w:p w14:paraId="6468A779" w14:textId="77777777" w:rsidR="006D2211" w:rsidRPr="00393263" w:rsidRDefault="006D2211" w:rsidP="001E343D">
      <w:pPr>
        <w:ind w:left="720"/>
        <w:rPr>
          <w:rFonts w:ascii="FangSong" w:eastAsia="FangSong" w:hAnsi="FangSong" w:cs="Arial"/>
          <w:lang w:eastAsia="zh-CN"/>
        </w:rPr>
      </w:pPr>
    </w:p>
    <w:p w14:paraId="028AABC6" w14:textId="41929D8B" w:rsidR="00551A31" w:rsidRPr="00393263" w:rsidRDefault="00551A31" w:rsidP="00551A31">
      <w:pPr>
        <w:ind w:left="720"/>
        <w:rPr>
          <w:rFonts w:ascii="FangSong" w:eastAsia="FangSong" w:hAnsi="FangSong" w:cs="Arial"/>
          <w:lang w:eastAsia="zh-CN"/>
        </w:rPr>
      </w:pPr>
      <w:r w:rsidRPr="00393263">
        <w:rPr>
          <w:rFonts w:ascii="FangSong" w:eastAsia="FangSong" w:hAnsi="FangSong" w:cs="Arial"/>
          <w:lang w:eastAsia="zh-CN"/>
        </w:rPr>
        <w:t>关于这些问题的决定将取决于各种环境因素，例如营地的地理位置和设施。</w:t>
      </w:r>
      <w:r w:rsidR="004649CB" w:rsidRPr="00393263">
        <w:rPr>
          <w:rFonts w:ascii="FangSong" w:eastAsia="FangSong" w:hAnsi="FangSong" w:cs="Arial"/>
          <w:lang w:eastAsia="zh-CN"/>
        </w:rPr>
        <w:t xml:space="preserve"> </w:t>
      </w:r>
      <w:r w:rsidRPr="00393263">
        <w:rPr>
          <w:rFonts w:ascii="FangSong" w:eastAsia="FangSong" w:hAnsi="FangSong" w:cs="Arial"/>
          <w:lang w:eastAsia="zh-CN"/>
        </w:rPr>
        <w:t>进行彻底的风险评估，包括对所列项目的考虑</w:t>
      </w:r>
      <w:r w:rsidR="004649CB" w:rsidRPr="00393263">
        <w:rPr>
          <w:rFonts w:ascii="FangSong" w:eastAsia="FangSong" w:hAnsi="FangSong" w:cs="Arial"/>
          <w:lang w:eastAsia="zh-CN"/>
        </w:rPr>
        <w:t>都是很重要的，</w:t>
      </w:r>
      <w:r w:rsidRPr="00393263">
        <w:rPr>
          <w:rFonts w:ascii="FangSong" w:eastAsia="FangSong" w:hAnsi="FangSong" w:cs="Arial"/>
          <w:lang w:eastAsia="zh-CN"/>
        </w:rPr>
        <w:t>这些都应该执行并记录下来。</w:t>
      </w:r>
      <w:bookmarkStart w:id="8" w:name="_Toc22135948"/>
      <w:bookmarkStart w:id="9" w:name="_Toc23760210"/>
    </w:p>
    <w:p w14:paraId="57853005" w14:textId="5A3DE8DA" w:rsidR="00E573D2" w:rsidRPr="00393263" w:rsidRDefault="00551A31" w:rsidP="00551A31">
      <w:pPr>
        <w:ind w:left="720"/>
        <w:rPr>
          <w:rFonts w:ascii="FangSong" w:eastAsia="FangSong" w:hAnsi="FangSong" w:cs="Arial"/>
          <w:lang w:eastAsia="zh-CN"/>
        </w:rPr>
      </w:pPr>
      <w:r w:rsidRPr="00393263">
        <w:rPr>
          <w:rFonts w:ascii="FangSong" w:eastAsia="FangSong" w:hAnsi="FangSong" w:cs="Arial"/>
          <w:lang w:eastAsia="zh-CN"/>
        </w:rPr>
        <w:t>活动清单， 领袖和过夜安排也应记录下来。这些记录应与活动的许可和出席记录一起保存至少45年。</w:t>
      </w:r>
      <w:r w:rsidR="00E573D2" w:rsidRPr="00393263">
        <w:rPr>
          <w:rFonts w:ascii="FangSong" w:eastAsia="FangSong" w:hAnsi="FangSong" w:cs="Arial"/>
          <w:lang w:eastAsia="zh-CN"/>
        </w:rPr>
        <w:br w:type="page"/>
      </w:r>
    </w:p>
    <w:p w14:paraId="49CF26FD" w14:textId="4C2769AA" w:rsidR="0023662F" w:rsidRPr="00393263" w:rsidRDefault="00CE01AC" w:rsidP="00D75CEC">
      <w:pPr>
        <w:pStyle w:val="Heading3"/>
        <w:numPr>
          <w:ilvl w:val="0"/>
          <w:numId w:val="0"/>
        </w:numPr>
        <w:rPr>
          <w:rFonts w:ascii="FangSong" w:eastAsia="FangSong" w:hAnsi="FangSong" w:cs="Arial"/>
          <w:b/>
          <w:i w:val="0"/>
          <w:sz w:val="32"/>
          <w:szCs w:val="28"/>
          <w:lang w:eastAsia="zh-CN"/>
        </w:rPr>
      </w:pPr>
      <w:bookmarkStart w:id="10" w:name="_Toc22135949"/>
      <w:bookmarkStart w:id="11" w:name="_Toc23760211"/>
      <w:bookmarkEnd w:id="8"/>
      <w:bookmarkEnd w:id="9"/>
      <w:r w:rsidRPr="00393263">
        <w:rPr>
          <w:rFonts w:ascii="FangSong" w:eastAsia="FangSong" w:hAnsi="FangSong" w:cs="Arial"/>
          <w:b/>
          <w:i w:val="0"/>
          <w:sz w:val="32"/>
          <w:szCs w:val="28"/>
          <w:lang w:eastAsia="zh-CN"/>
        </w:rPr>
        <w:lastRenderedPageBreak/>
        <w:t>社会交往</w:t>
      </w:r>
      <w:r w:rsidR="0023662F" w:rsidRPr="00393263">
        <w:rPr>
          <w:rFonts w:ascii="FangSong" w:eastAsia="FangSong" w:hAnsi="FangSong" w:cs="Arial"/>
          <w:b/>
          <w:i w:val="0"/>
          <w:sz w:val="32"/>
          <w:szCs w:val="28"/>
          <w:lang w:eastAsia="zh-CN"/>
        </w:rPr>
        <w:t xml:space="preserve"> </w:t>
      </w:r>
      <w:bookmarkEnd w:id="10"/>
      <w:bookmarkEnd w:id="11"/>
    </w:p>
    <w:p w14:paraId="0C590031" w14:textId="4F8DB6B8" w:rsidR="00CE01AC" w:rsidRPr="00393263" w:rsidRDefault="00CE01AC" w:rsidP="00BD2669">
      <w:pPr>
        <w:pStyle w:val="Default"/>
        <w:spacing w:before="240" w:line="280" w:lineRule="atLeast"/>
        <w:rPr>
          <w:rFonts w:ascii="FangSong" w:eastAsia="FangSong" w:hAnsi="FangSong" w:cs="Arial"/>
          <w:color w:val="47C3D3"/>
          <w:sz w:val="28"/>
          <w:szCs w:val="24"/>
          <w:lang w:val="en-AU" w:eastAsia="zh-CN"/>
        </w:rPr>
      </w:pPr>
      <w:r w:rsidRPr="00393263">
        <w:rPr>
          <w:rFonts w:ascii="FangSong" w:eastAsia="FangSong" w:hAnsi="FangSong" w:cs="Arial"/>
          <w:color w:val="47C3D3"/>
          <w:sz w:val="28"/>
          <w:szCs w:val="24"/>
          <w:lang w:val="en-AU" w:eastAsia="zh-CN"/>
        </w:rPr>
        <w:t>教会活动之外的单独交流（相处）</w:t>
      </w:r>
    </w:p>
    <w:p w14:paraId="3862D420" w14:textId="2957243E" w:rsidR="00CE01AC" w:rsidRPr="00393263" w:rsidRDefault="00AE6FF1" w:rsidP="00BD2669">
      <w:pPr>
        <w:pStyle w:val="Default"/>
        <w:spacing w:before="240" w:line="280" w:lineRule="atLeast"/>
        <w:rPr>
          <w:rFonts w:ascii="FangSong" w:eastAsia="FangSong" w:hAnsi="FangSong" w:cs="Arial"/>
          <w:color w:val="221F1F"/>
          <w:sz w:val="24"/>
          <w:szCs w:val="24"/>
          <w:lang w:eastAsia="zh-CN"/>
        </w:rPr>
      </w:pPr>
      <w:r w:rsidRPr="00393263">
        <w:rPr>
          <w:rFonts w:ascii="FangSong" w:eastAsia="FangSong" w:hAnsi="FangSong" w:cs="Arial"/>
          <w:color w:val="221F1F"/>
          <w:sz w:val="24"/>
          <w:szCs w:val="24"/>
          <w:lang w:eastAsia="zh-CN"/>
        </w:rPr>
        <w:t>卓有成效的</w:t>
      </w:r>
      <w:r w:rsidR="00750719" w:rsidRPr="00393263">
        <w:rPr>
          <w:rFonts w:ascii="FangSong" w:eastAsia="FangSong" w:hAnsi="FangSong" w:cs="Arial"/>
          <w:color w:val="221F1F"/>
          <w:sz w:val="24"/>
          <w:szCs w:val="24"/>
          <w:lang w:eastAsia="zh-CN"/>
        </w:rPr>
        <w:t>儿童和青年人基督教事工</w:t>
      </w:r>
      <w:r w:rsidRPr="00393263">
        <w:rPr>
          <w:rFonts w:ascii="FangSong" w:eastAsia="FangSong" w:hAnsi="FangSong" w:cs="Arial"/>
          <w:color w:val="221F1F"/>
          <w:sz w:val="24"/>
          <w:szCs w:val="24"/>
          <w:lang w:eastAsia="zh-CN"/>
        </w:rPr>
        <w:t>包括</w:t>
      </w:r>
      <w:r w:rsidR="004649CB" w:rsidRPr="00393263">
        <w:rPr>
          <w:rFonts w:ascii="FangSong" w:eastAsia="FangSong" w:hAnsi="FangSong" w:cs="Arial"/>
          <w:color w:val="221F1F"/>
          <w:sz w:val="24"/>
          <w:szCs w:val="24"/>
          <w:lang w:eastAsia="zh-CN"/>
        </w:rPr>
        <w:t>健康并合宜的</w:t>
      </w:r>
      <w:r w:rsidRPr="00393263">
        <w:rPr>
          <w:rFonts w:ascii="FangSong" w:eastAsia="FangSong" w:hAnsi="FangSong" w:cs="Arial"/>
          <w:color w:val="221F1F"/>
          <w:sz w:val="24"/>
          <w:szCs w:val="24"/>
          <w:lang w:eastAsia="zh-CN"/>
        </w:rPr>
        <w:t>关系。有时可能涉及在教会计划之外与他们联系，并且可能包括亲自见面的形式。</w:t>
      </w:r>
    </w:p>
    <w:p w14:paraId="572C3341" w14:textId="5AD21CD3" w:rsidR="0059279F" w:rsidRPr="00393263" w:rsidRDefault="0059279F" w:rsidP="00BD2669">
      <w:pPr>
        <w:pStyle w:val="Default"/>
        <w:spacing w:before="240" w:line="280" w:lineRule="atLeast"/>
        <w:rPr>
          <w:rFonts w:ascii="FangSong" w:eastAsia="FangSong" w:hAnsi="FangSong" w:cs="Arial"/>
          <w:color w:val="221F1F"/>
          <w:sz w:val="24"/>
          <w:szCs w:val="24"/>
          <w:lang w:eastAsia="zh-CN"/>
        </w:rPr>
      </w:pPr>
      <w:r w:rsidRPr="00393263">
        <w:rPr>
          <w:rFonts w:ascii="FangSong" w:eastAsia="FangSong" w:hAnsi="FangSong" w:cs="Arial"/>
          <w:color w:val="221F1F"/>
          <w:sz w:val="24"/>
          <w:szCs w:val="24"/>
          <w:lang w:eastAsia="zh-CN"/>
        </w:rPr>
        <w:t>然而重要的是，</w:t>
      </w:r>
      <w:r w:rsidR="00F5031C" w:rsidRPr="00393263">
        <w:rPr>
          <w:rFonts w:ascii="FangSong" w:eastAsia="FangSong" w:hAnsi="FangSong" w:cs="Arial"/>
          <w:color w:val="221F1F"/>
          <w:sz w:val="24"/>
          <w:szCs w:val="24"/>
          <w:lang w:eastAsia="zh-CN"/>
        </w:rPr>
        <w:t>同工</w:t>
      </w:r>
      <w:r w:rsidRPr="00393263">
        <w:rPr>
          <w:rFonts w:ascii="FangSong" w:eastAsia="FangSong" w:hAnsi="FangSong" w:cs="Arial"/>
          <w:color w:val="221F1F"/>
          <w:sz w:val="24"/>
          <w:szCs w:val="24"/>
          <w:lang w:eastAsia="zh-CN"/>
        </w:rPr>
        <w:t>/志愿者与儿童/年轻人之间的关系必须</w:t>
      </w:r>
      <w:r w:rsidR="004649CB" w:rsidRPr="00393263">
        <w:rPr>
          <w:rFonts w:ascii="FangSong" w:eastAsia="FangSong" w:hAnsi="FangSong" w:cs="Arial"/>
          <w:color w:val="221F1F"/>
          <w:sz w:val="24"/>
          <w:szCs w:val="24"/>
          <w:lang w:eastAsia="zh-CN"/>
        </w:rPr>
        <w:t>透明，其</w:t>
      </w:r>
      <w:r w:rsidRPr="00393263">
        <w:rPr>
          <w:rFonts w:ascii="FangSong" w:eastAsia="FangSong" w:hAnsi="FangSong" w:cs="Arial"/>
          <w:color w:val="221F1F"/>
          <w:sz w:val="24"/>
          <w:szCs w:val="24"/>
          <w:lang w:eastAsia="zh-CN"/>
        </w:rPr>
        <w:t>父母，家庭和项目负责人必须得到适当的告知，</w:t>
      </w:r>
      <w:r w:rsidR="004649CB" w:rsidRPr="00393263">
        <w:rPr>
          <w:rFonts w:ascii="FangSong" w:eastAsia="FangSong" w:hAnsi="FangSong" w:cs="Arial"/>
          <w:color w:val="221F1F"/>
          <w:sz w:val="24"/>
          <w:szCs w:val="24"/>
          <w:lang w:eastAsia="zh-CN"/>
        </w:rPr>
        <w:t>确保此类</w:t>
      </w:r>
      <w:r w:rsidRPr="00393263">
        <w:rPr>
          <w:rFonts w:ascii="FangSong" w:eastAsia="FangSong" w:hAnsi="FangSong" w:cs="Arial"/>
          <w:color w:val="221F1F"/>
          <w:sz w:val="24"/>
          <w:szCs w:val="24"/>
          <w:lang w:eastAsia="zh-CN"/>
        </w:rPr>
        <w:t>联系</w:t>
      </w:r>
      <w:r w:rsidR="004649CB" w:rsidRPr="00393263">
        <w:rPr>
          <w:rFonts w:ascii="FangSong" w:eastAsia="FangSong" w:hAnsi="FangSong" w:cs="Arial"/>
          <w:color w:val="221F1F"/>
          <w:sz w:val="24"/>
          <w:szCs w:val="24"/>
          <w:lang w:eastAsia="zh-CN"/>
        </w:rPr>
        <w:t>是被允许的。</w:t>
      </w:r>
    </w:p>
    <w:p w14:paraId="6A060895" w14:textId="09041A64" w:rsidR="009B5671" w:rsidRPr="00393263" w:rsidRDefault="00F5031C" w:rsidP="00BD2669">
      <w:pPr>
        <w:pStyle w:val="Default"/>
        <w:spacing w:before="240" w:line="280" w:lineRule="atLeast"/>
        <w:rPr>
          <w:rFonts w:ascii="FangSong" w:eastAsia="FangSong" w:hAnsi="FangSong" w:cs="Arial"/>
          <w:bCs/>
          <w:color w:val="221F1F"/>
          <w:sz w:val="24"/>
          <w:szCs w:val="24"/>
          <w:lang w:eastAsia="zh-CN"/>
        </w:rPr>
      </w:pPr>
      <w:r w:rsidRPr="00393263">
        <w:rPr>
          <w:rFonts w:ascii="FangSong" w:eastAsia="FangSong" w:hAnsi="FangSong" w:cs="Arial"/>
          <w:bCs/>
          <w:color w:val="221F1F"/>
          <w:sz w:val="24"/>
          <w:szCs w:val="24"/>
          <w:lang w:eastAsia="zh-CN"/>
        </w:rPr>
        <w:t>同工和志愿者在与儿童或年轻人见面时，应</w:t>
      </w:r>
      <w:r w:rsidR="009B5671" w:rsidRPr="00393263">
        <w:rPr>
          <w:rFonts w:ascii="FangSong" w:eastAsia="FangSong" w:hAnsi="FangSong" w:cs="Arial"/>
          <w:bCs/>
          <w:color w:val="221F1F"/>
          <w:sz w:val="24"/>
          <w:szCs w:val="24"/>
          <w:lang w:eastAsia="zh-CN"/>
        </w:rPr>
        <w:t>:</w:t>
      </w:r>
    </w:p>
    <w:p w14:paraId="597C964B" w14:textId="30E0BB1A" w:rsidR="00F5031C" w:rsidRPr="00393263" w:rsidRDefault="00F5031C" w:rsidP="00182961">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393263">
        <w:rPr>
          <w:rFonts w:ascii="FangSong" w:eastAsia="FangSong" w:hAnsi="FangSong" w:cs="Arial"/>
          <w:color w:val="221F1F"/>
          <w:sz w:val="24"/>
          <w:szCs w:val="24"/>
          <w:lang w:eastAsia="zh-CN"/>
        </w:rPr>
        <w:t xml:space="preserve">在可行的情况下获得父母或监护人的同意； </w:t>
      </w:r>
    </w:p>
    <w:p w14:paraId="38DB7CCB" w14:textId="4E41F961" w:rsidR="00F5031C" w:rsidRPr="00393263" w:rsidRDefault="00F5031C" w:rsidP="00182961">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393263">
        <w:rPr>
          <w:rFonts w:ascii="FangSong" w:eastAsia="FangSong" w:hAnsi="FangSong" w:cs="Arial"/>
          <w:color w:val="221F1F"/>
          <w:sz w:val="24"/>
          <w:szCs w:val="24"/>
          <w:lang w:eastAsia="zh-CN"/>
        </w:rPr>
        <w:t>在公共场所（例如，咖啡馆）与他们会面</w:t>
      </w:r>
      <w:r w:rsidR="00364B9E" w:rsidRPr="00393263">
        <w:rPr>
          <w:rFonts w:ascii="FangSong" w:eastAsia="FangSong" w:hAnsi="FangSong" w:cs="Arial"/>
          <w:color w:val="221F1F"/>
          <w:sz w:val="24"/>
          <w:szCs w:val="24"/>
          <w:lang w:eastAsia="zh-CN"/>
        </w:rPr>
        <w:t>，以便在其他人的视线内</w:t>
      </w:r>
    </w:p>
    <w:p w14:paraId="6D004452" w14:textId="77777777" w:rsidR="00F5031C" w:rsidRPr="00393263" w:rsidRDefault="00F5031C" w:rsidP="00F5031C">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393263">
        <w:rPr>
          <w:rFonts w:ascii="FangSong" w:eastAsia="FangSong" w:hAnsi="FangSong" w:cs="Arial"/>
          <w:color w:val="221F1F"/>
          <w:sz w:val="24"/>
          <w:szCs w:val="24"/>
          <w:lang w:eastAsia="zh-CN"/>
        </w:rPr>
        <w:t>不要让孩子或年轻人独自在你家中，也不要在没有其他成年人的情况下独自拜访孩子或年轻人；并</w:t>
      </w:r>
    </w:p>
    <w:p w14:paraId="332F7E3C" w14:textId="5E9CFB51" w:rsidR="00F5031C" w:rsidRPr="00393263" w:rsidRDefault="00F5031C" w:rsidP="00F5031C">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393263">
        <w:rPr>
          <w:rFonts w:ascii="FangSong" w:eastAsia="FangSong" w:hAnsi="FangSong" w:cs="Arial"/>
          <w:color w:val="221F1F"/>
          <w:lang w:eastAsia="zh-CN"/>
        </w:rPr>
        <w:t>记录与任何儿童或年轻人面对面开会的时间，地点</w:t>
      </w:r>
      <w:r w:rsidR="00364B9E" w:rsidRPr="00393263">
        <w:rPr>
          <w:rFonts w:ascii="FangSong" w:eastAsia="FangSong" w:hAnsi="FangSong" w:cs="Arial"/>
          <w:color w:val="221F1F"/>
          <w:lang w:eastAsia="zh-CN"/>
        </w:rPr>
        <w:t>，时长以及相关</w:t>
      </w:r>
      <w:r w:rsidRPr="00393263">
        <w:rPr>
          <w:rFonts w:ascii="FangSong" w:eastAsia="FangSong" w:hAnsi="FangSong" w:cs="Arial"/>
          <w:color w:val="221F1F"/>
          <w:lang w:eastAsia="zh-CN"/>
        </w:rPr>
        <w:t>情况</w:t>
      </w:r>
    </w:p>
    <w:p w14:paraId="70A1FB27" w14:textId="77777777" w:rsidR="00F5031C" w:rsidRPr="00393263" w:rsidRDefault="00F5031C" w:rsidP="00F5031C">
      <w:pPr>
        <w:pStyle w:val="Default"/>
        <w:spacing w:line="280" w:lineRule="atLeast"/>
        <w:ind w:left="567"/>
        <w:rPr>
          <w:rFonts w:ascii="FangSong" w:eastAsia="FangSong" w:hAnsi="FangSong" w:cs="Arial"/>
          <w:color w:val="221F1F"/>
          <w:sz w:val="24"/>
          <w:szCs w:val="24"/>
          <w:lang w:eastAsia="zh-CN"/>
        </w:rPr>
      </w:pPr>
    </w:p>
    <w:p w14:paraId="737E0D34" w14:textId="7294DF06" w:rsidR="00F5031C" w:rsidRPr="00393263" w:rsidRDefault="00F5031C" w:rsidP="00BD2669">
      <w:pPr>
        <w:pStyle w:val="Default"/>
        <w:spacing w:before="240" w:line="280" w:lineRule="atLeast"/>
        <w:rPr>
          <w:rFonts w:ascii="FangSong" w:eastAsia="FangSong" w:hAnsi="FangSong" w:cs="Arial"/>
          <w:bCs/>
          <w:color w:val="47C3D3"/>
          <w:sz w:val="28"/>
          <w:lang w:eastAsia="zh-CN"/>
        </w:rPr>
      </w:pPr>
      <w:r w:rsidRPr="00393263">
        <w:rPr>
          <w:rFonts w:ascii="FangSong" w:eastAsia="FangSong" w:hAnsi="FangSong" w:cs="Arial"/>
          <w:bCs/>
          <w:color w:val="47C3D3"/>
          <w:sz w:val="28"/>
          <w:lang w:eastAsia="zh-CN"/>
        </w:rPr>
        <w:t>教会活动之外的电话和</w:t>
      </w:r>
      <w:r w:rsidR="00364B9E" w:rsidRPr="00393263">
        <w:rPr>
          <w:rFonts w:ascii="FangSong" w:eastAsia="FangSong" w:hAnsi="FangSong" w:cs="Arial"/>
          <w:bCs/>
          <w:color w:val="47C3D3"/>
          <w:sz w:val="28"/>
          <w:lang w:eastAsia="zh-CN"/>
        </w:rPr>
        <w:t>线上</w:t>
      </w:r>
      <w:r w:rsidRPr="00393263">
        <w:rPr>
          <w:rFonts w:ascii="FangSong" w:eastAsia="FangSong" w:hAnsi="FangSong" w:cs="Arial"/>
          <w:bCs/>
          <w:color w:val="47C3D3"/>
          <w:sz w:val="28"/>
          <w:lang w:eastAsia="zh-CN"/>
        </w:rPr>
        <w:t>交流</w:t>
      </w:r>
    </w:p>
    <w:p w14:paraId="20EFD666" w14:textId="2232B118" w:rsidR="000C4F40" w:rsidRPr="00393263" w:rsidRDefault="000C4F40" w:rsidP="00BD2669">
      <w:pPr>
        <w:pStyle w:val="Default"/>
        <w:spacing w:before="240" w:line="280" w:lineRule="atLeast"/>
        <w:rPr>
          <w:rFonts w:ascii="FangSong" w:eastAsia="FangSong" w:hAnsi="FangSong" w:cs="Arial"/>
          <w:bCs/>
          <w:color w:val="221F1F"/>
          <w:sz w:val="24"/>
          <w:szCs w:val="24"/>
          <w:lang w:eastAsia="zh-CN"/>
        </w:rPr>
      </w:pPr>
      <w:r w:rsidRPr="00393263">
        <w:rPr>
          <w:rFonts w:ascii="FangSong" w:eastAsia="FangSong" w:hAnsi="FangSong" w:cs="Arial"/>
          <w:bCs/>
          <w:color w:val="221F1F"/>
          <w:sz w:val="24"/>
          <w:szCs w:val="24"/>
          <w:lang w:eastAsia="zh-CN"/>
        </w:rPr>
        <w:t>对于许多教会项目而言，电话和</w:t>
      </w:r>
      <w:r w:rsidR="00364B9E" w:rsidRPr="00393263">
        <w:rPr>
          <w:rFonts w:ascii="FangSong" w:eastAsia="FangSong" w:hAnsi="FangSong" w:cs="Arial"/>
          <w:bCs/>
          <w:color w:val="221F1F"/>
          <w:sz w:val="24"/>
          <w:szCs w:val="24"/>
          <w:lang w:eastAsia="zh-CN"/>
        </w:rPr>
        <w:t>线上</w:t>
      </w:r>
      <w:r w:rsidRPr="00393263">
        <w:rPr>
          <w:rFonts w:ascii="FangSong" w:eastAsia="FangSong" w:hAnsi="FangSong" w:cs="Arial"/>
          <w:bCs/>
          <w:color w:val="221F1F"/>
          <w:sz w:val="24"/>
          <w:szCs w:val="24"/>
          <w:lang w:eastAsia="zh-CN"/>
        </w:rPr>
        <w:t>交流是建立社区，牧养看顾与支持的有效工具。但是，那些试图伤害儿童，年轻人和弱势群体的人可能也会使用电话和</w:t>
      </w:r>
      <w:r w:rsidR="00364B9E" w:rsidRPr="00393263">
        <w:rPr>
          <w:rFonts w:ascii="FangSong" w:eastAsia="FangSong" w:hAnsi="FangSong" w:cs="Arial"/>
          <w:bCs/>
          <w:color w:val="221F1F"/>
          <w:sz w:val="24"/>
          <w:szCs w:val="24"/>
          <w:lang w:eastAsia="zh-CN"/>
        </w:rPr>
        <w:t>线上</w:t>
      </w:r>
      <w:r w:rsidRPr="00393263">
        <w:rPr>
          <w:rFonts w:ascii="FangSong" w:eastAsia="FangSong" w:hAnsi="FangSong" w:cs="Arial"/>
          <w:bCs/>
          <w:color w:val="221F1F"/>
          <w:sz w:val="24"/>
          <w:szCs w:val="24"/>
          <w:lang w:eastAsia="zh-CN"/>
        </w:rPr>
        <w:t>交流这种形式。</w:t>
      </w:r>
    </w:p>
    <w:p w14:paraId="1F4CBB87" w14:textId="6C992B94" w:rsidR="00FA2FBD" w:rsidRPr="00393263" w:rsidRDefault="00FA2FBD" w:rsidP="00BD2669">
      <w:pPr>
        <w:pStyle w:val="Default"/>
        <w:spacing w:before="240" w:line="280" w:lineRule="atLeast"/>
        <w:rPr>
          <w:rFonts w:ascii="FangSong" w:eastAsia="FangSong" w:hAnsi="FangSong" w:cs="Arial"/>
          <w:bCs/>
          <w:color w:val="221F1F"/>
          <w:sz w:val="24"/>
          <w:szCs w:val="24"/>
          <w:lang w:eastAsia="zh-CN"/>
        </w:rPr>
      </w:pPr>
      <w:r w:rsidRPr="00393263">
        <w:rPr>
          <w:rFonts w:ascii="FangSong" w:eastAsia="FangSong" w:hAnsi="FangSong" w:cs="Arial"/>
          <w:bCs/>
          <w:color w:val="221F1F"/>
          <w:sz w:val="24"/>
          <w:szCs w:val="24"/>
          <w:lang w:eastAsia="zh-CN"/>
        </w:rPr>
        <w:t>电话和</w:t>
      </w:r>
      <w:r w:rsidR="00364B9E" w:rsidRPr="00393263">
        <w:rPr>
          <w:rFonts w:ascii="FangSong" w:eastAsia="FangSong" w:hAnsi="FangSong" w:cs="Arial"/>
          <w:bCs/>
          <w:color w:val="221F1F"/>
          <w:sz w:val="24"/>
          <w:szCs w:val="24"/>
          <w:lang w:eastAsia="zh-CN"/>
        </w:rPr>
        <w:t>线上</w:t>
      </w:r>
      <w:r w:rsidRPr="00393263">
        <w:rPr>
          <w:rFonts w:ascii="FangSong" w:eastAsia="FangSong" w:hAnsi="FangSong" w:cs="Arial"/>
          <w:bCs/>
          <w:color w:val="221F1F"/>
          <w:sz w:val="24"/>
          <w:szCs w:val="24"/>
          <w:lang w:eastAsia="zh-CN"/>
        </w:rPr>
        <w:t>通讯</w:t>
      </w:r>
      <w:r w:rsidR="00364B9E" w:rsidRPr="00393263">
        <w:rPr>
          <w:rFonts w:ascii="FangSong" w:eastAsia="FangSong" w:hAnsi="FangSong" w:cs="Arial"/>
          <w:bCs/>
          <w:color w:val="221F1F"/>
          <w:sz w:val="24"/>
          <w:szCs w:val="24"/>
          <w:lang w:eastAsia="zh-CN"/>
        </w:rPr>
        <w:t>有可能被</w:t>
      </w:r>
      <w:r w:rsidRPr="00393263">
        <w:rPr>
          <w:rFonts w:ascii="FangSong" w:eastAsia="FangSong" w:hAnsi="FangSong" w:cs="Arial"/>
          <w:bCs/>
          <w:color w:val="221F1F"/>
          <w:sz w:val="24"/>
          <w:szCs w:val="24"/>
          <w:lang w:eastAsia="zh-CN"/>
        </w:rPr>
        <w:t>用于尝试或超越关系</w:t>
      </w:r>
      <w:r w:rsidR="00364B9E" w:rsidRPr="00393263">
        <w:rPr>
          <w:rFonts w:ascii="FangSong" w:eastAsia="FangSong" w:hAnsi="FangSong" w:cs="Arial"/>
          <w:bCs/>
          <w:color w:val="221F1F"/>
          <w:sz w:val="24"/>
          <w:szCs w:val="24"/>
          <w:lang w:eastAsia="zh-CN"/>
        </w:rPr>
        <w:t>界限</w:t>
      </w:r>
      <w:r w:rsidRPr="00393263">
        <w:rPr>
          <w:rFonts w:ascii="FangSong" w:eastAsia="FangSong" w:hAnsi="FangSong" w:cs="Arial"/>
          <w:bCs/>
          <w:color w:val="221F1F"/>
          <w:sz w:val="24"/>
          <w:szCs w:val="24"/>
          <w:lang w:eastAsia="zh-CN"/>
        </w:rPr>
        <w:t>。我们需要谨记同工和志愿者与他们所照顾的儿童和年轻人之间存在的“positional power dynamic”。</w:t>
      </w:r>
    </w:p>
    <w:p w14:paraId="214084F7" w14:textId="3FFF5403" w:rsidR="0023662F" w:rsidRPr="00393263" w:rsidRDefault="00FE3C63" w:rsidP="00182961">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FangSong" w:eastAsia="FangSong" w:hAnsi="FangSong" w:cs="Arial"/>
          <w:b/>
          <w:bCs/>
          <w:color w:val="221F1F"/>
          <w:lang w:eastAsia="zh-CN"/>
        </w:rPr>
      </w:pPr>
      <w:r w:rsidRPr="00393263">
        <w:rPr>
          <w:rFonts w:ascii="FangSong" w:eastAsia="FangSong" w:hAnsi="FangSong" w:cs="Arial"/>
          <w:b/>
          <w:bCs/>
          <w:color w:val="221F1F"/>
          <w:lang w:eastAsia="zh-CN"/>
        </w:rPr>
        <w:t>与所有儿童和年轻人接触</w:t>
      </w:r>
      <w:r w:rsidR="0023662F" w:rsidRPr="00393263">
        <w:rPr>
          <w:rFonts w:ascii="FangSong" w:eastAsia="FangSong" w:hAnsi="FangSong" w:cs="Arial"/>
          <w:b/>
          <w:bCs/>
          <w:color w:val="221F1F"/>
          <w:lang w:eastAsia="zh-CN"/>
        </w:rPr>
        <w:t xml:space="preserve"> </w:t>
      </w:r>
    </w:p>
    <w:p w14:paraId="4339C069" w14:textId="236F4237" w:rsidR="0023662F" w:rsidRPr="00393263" w:rsidRDefault="00FE3C63" w:rsidP="00364B9E">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393263">
        <w:rPr>
          <w:rFonts w:ascii="FangSong" w:eastAsia="FangSong" w:hAnsi="FangSong" w:cs="Arial"/>
          <w:color w:val="221F1F"/>
          <w:sz w:val="24"/>
          <w:szCs w:val="24"/>
          <w:lang w:eastAsia="zh-CN"/>
        </w:rPr>
        <w:t>在可能和可行的情况下，将</w:t>
      </w:r>
      <w:r w:rsidR="00364B9E" w:rsidRPr="00393263">
        <w:rPr>
          <w:rFonts w:ascii="FangSong" w:eastAsia="FangSong" w:hAnsi="FangSong" w:cs="Arial"/>
          <w:color w:val="221F1F"/>
          <w:sz w:val="24"/>
          <w:szCs w:val="24"/>
          <w:lang w:eastAsia="zh-CN"/>
        </w:rPr>
        <w:t>任何可能与儿童和青年人的电话或在线的交流</w:t>
      </w:r>
      <w:r w:rsidRPr="00393263">
        <w:rPr>
          <w:rFonts w:ascii="FangSong" w:eastAsia="FangSong" w:hAnsi="FangSong" w:cs="Arial"/>
          <w:color w:val="221F1F"/>
          <w:sz w:val="24"/>
          <w:szCs w:val="24"/>
          <w:lang w:eastAsia="zh-CN"/>
        </w:rPr>
        <w:t>告知</w:t>
      </w:r>
      <w:r w:rsidR="00364B9E" w:rsidRPr="00393263">
        <w:rPr>
          <w:rFonts w:ascii="FangSong" w:eastAsia="FangSong" w:hAnsi="FangSong" w:cs="Arial"/>
          <w:color w:val="221F1F"/>
          <w:sz w:val="24"/>
          <w:szCs w:val="24"/>
          <w:lang w:eastAsia="zh-CN"/>
        </w:rPr>
        <w:t>其</w:t>
      </w:r>
      <w:r w:rsidRPr="00393263">
        <w:rPr>
          <w:rFonts w:ascii="FangSong" w:eastAsia="FangSong" w:hAnsi="FangSong" w:cs="Arial"/>
          <w:color w:val="221F1F"/>
          <w:sz w:val="24"/>
          <w:szCs w:val="24"/>
          <w:lang w:eastAsia="zh-CN"/>
        </w:rPr>
        <w:t>父母</w:t>
      </w:r>
    </w:p>
    <w:p w14:paraId="19975D54" w14:textId="16141741" w:rsidR="0023662F" w:rsidRPr="00393263" w:rsidRDefault="008C4165" w:rsidP="00182961">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393263">
        <w:rPr>
          <w:rFonts w:ascii="FangSong" w:eastAsia="FangSong" w:hAnsi="FangSong" w:cs="Arial"/>
          <w:color w:val="221F1F"/>
          <w:sz w:val="24"/>
          <w:szCs w:val="24"/>
          <w:lang w:eastAsia="zh-CN"/>
        </w:rPr>
        <w:t>同工和志愿者</w:t>
      </w:r>
      <w:r w:rsidR="00364B9E" w:rsidRPr="00393263">
        <w:rPr>
          <w:rFonts w:ascii="FangSong" w:eastAsia="FangSong" w:hAnsi="FangSong" w:cs="Arial" w:hint="eastAsia"/>
          <w:color w:val="221F1F"/>
          <w:sz w:val="24"/>
          <w:szCs w:val="24"/>
          <w:lang w:eastAsia="zh-CN"/>
        </w:rPr>
        <w:t>领袖</w:t>
      </w:r>
      <w:r w:rsidRPr="00393263">
        <w:rPr>
          <w:rFonts w:ascii="FangSong" w:eastAsia="FangSong" w:hAnsi="FangSong" w:cs="Arial"/>
          <w:color w:val="221F1F"/>
          <w:sz w:val="24"/>
          <w:szCs w:val="24"/>
          <w:lang w:eastAsia="zh-CN"/>
        </w:rPr>
        <w:t>不得从事</w:t>
      </w:r>
      <w:r w:rsidR="00364B9E" w:rsidRPr="00393263">
        <w:rPr>
          <w:rFonts w:ascii="FangSong" w:eastAsia="FangSong" w:hAnsi="FangSong" w:cs="Arial" w:hint="eastAsia"/>
          <w:color w:val="221F1F"/>
          <w:sz w:val="24"/>
          <w:szCs w:val="24"/>
          <w:lang w:eastAsia="zh-CN"/>
        </w:rPr>
        <w:t>以下任意情况的</w:t>
      </w:r>
      <w:r w:rsidRPr="00393263">
        <w:rPr>
          <w:rFonts w:ascii="FangSong" w:eastAsia="FangSong" w:hAnsi="FangSong" w:cs="Arial"/>
          <w:color w:val="221F1F"/>
          <w:sz w:val="24"/>
          <w:szCs w:val="24"/>
          <w:lang w:eastAsia="zh-CN"/>
        </w:rPr>
        <w:t>电话或</w:t>
      </w:r>
      <w:r w:rsidR="00364B9E" w:rsidRPr="00393263">
        <w:rPr>
          <w:rFonts w:ascii="FangSong" w:eastAsia="FangSong" w:hAnsi="FangSong" w:cs="Arial"/>
          <w:color w:val="221F1F"/>
          <w:sz w:val="24"/>
          <w:szCs w:val="24"/>
          <w:lang w:eastAsia="zh-CN"/>
        </w:rPr>
        <w:t>线上</w:t>
      </w:r>
      <w:r w:rsidRPr="00393263">
        <w:rPr>
          <w:rFonts w:ascii="FangSong" w:eastAsia="FangSong" w:hAnsi="FangSong" w:cs="Arial"/>
          <w:color w:val="221F1F"/>
          <w:sz w:val="24"/>
          <w:szCs w:val="24"/>
          <w:lang w:eastAsia="zh-CN"/>
        </w:rPr>
        <w:t>通讯</w:t>
      </w:r>
      <w:r w:rsidR="0023662F" w:rsidRPr="00393263">
        <w:rPr>
          <w:rFonts w:ascii="FangSong" w:eastAsia="FangSong" w:hAnsi="FangSong" w:cs="Arial"/>
          <w:color w:val="221F1F"/>
          <w:sz w:val="24"/>
          <w:szCs w:val="24"/>
          <w:lang w:eastAsia="zh-CN"/>
        </w:rPr>
        <w:t xml:space="preserve">: </w:t>
      </w:r>
    </w:p>
    <w:p w14:paraId="4A86042C" w14:textId="77777777" w:rsidR="00A82C66" w:rsidRPr="00393263" w:rsidRDefault="00A82C66" w:rsidP="00A82C66">
      <w:pPr>
        <w:pStyle w:val="Default"/>
        <w:numPr>
          <w:ilvl w:val="2"/>
          <w:numId w:val="2"/>
        </w:numPr>
        <w:spacing w:line="280" w:lineRule="atLeast"/>
        <w:ind w:left="1134" w:hanging="567"/>
        <w:rPr>
          <w:rFonts w:ascii="FangSong" w:eastAsia="FangSong" w:hAnsi="FangSong" w:cs="Arial"/>
          <w:bCs/>
          <w:color w:val="221F1F"/>
          <w:sz w:val="24"/>
          <w:szCs w:val="24"/>
        </w:rPr>
      </w:pPr>
      <w:r w:rsidRPr="00393263">
        <w:rPr>
          <w:rFonts w:ascii="FangSong" w:eastAsia="FangSong" w:hAnsi="FangSong" w:cs="Arial"/>
          <w:bCs/>
          <w:color w:val="221F1F"/>
          <w:sz w:val="24"/>
          <w:szCs w:val="24"/>
        </w:rPr>
        <w:t>构成非法歧视</w:t>
      </w:r>
      <w:r w:rsidR="0023662F" w:rsidRPr="00393263">
        <w:rPr>
          <w:rFonts w:ascii="FangSong" w:eastAsia="FangSong" w:hAnsi="FangSong" w:cs="Arial"/>
          <w:bCs/>
          <w:color w:val="221F1F"/>
          <w:sz w:val="24"/>
          <w:szCs w:val="24"/>
        </w:rPr>
        <w:t>;</w:t>
      </w:r>
    </w:p>
    <w:p w14:paraId="434F6B69" w14:textId="00B957E8" w:rsidR="00A82C66" w:rsidRPr="00393263" w:rsidRDefault="00A82C66" w:rsidP="00A82C66">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393263">
        <w:rPr>
          <w:rFonts w:ascii="FangSong" w:eastAsia="FangSong" w:hAnsi="FangSong" w:cs="Arial"/>
          <w:bCs/>
          <w:color w:val="221F1F"/>
          <w:lang w:eastAsia="zh-CN"/>
        </w:rPr>
        <w:t xml:space="preserve">骚扰，威胁或诋毁； </w:t>
      </w:r>
    </w:p>
    <w:p w14:paraId="15E0362E" w14:textId="53E42FE7" w:rsidR="00A82C66" w:rsidRPr="00393263" w:rsidRDefault="00A82C66" w:rsidP="00A82C66">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393263">
        <w:rPr>
          <w:rFonts w:ascii="FangSong" w:eastAsia="FangSong" w:hAnsi="FangSong" w:cs="Arial"/>
          <w:bCs/>
          <w:color w:val="221F1F"/>
          <w:lang w:eastAsia="zh-CN"/>
        </w:rPr>
        <w:t xml:space="preserve">淫秽，或色情； </w:t>
      </w:r>
      <w:r w:rsidRPr="00393263">
        <w:rPr>
          <w:rFonts w:ascii="FangSong" w:eastAsia="FangSong" w:hAnsi="FangSong" w:cs="Arial"/>
          <w:bCs/>
          <w:color w:val="221F1F"/>
          <w:lang w:eastAsia="zh-CN"/>
        </w:rPr>
        <w:t></w:t>
      </w:r>
    </w:p>
    <w:p w14:paraId="5BBB5DCD" w14:textId="1BCCCBDE" w:rsidR="00A82C66" w:rsidRPr="00393263" w:rsidRDefault="00A82C66" w:rsidP="00A82C66">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393263">
        <w:rPr>
          <w:rFonts w:ascii="FangSong" w:eastAsia="FangSong" w:hAnsi="FangSong" w:cs="Arial"/>
          <w:bCs/>
          <w:color w:val="221F1F"/>
          <w:lang w:eastAsia="zh-CN"/>
        </w:rPr>
        <w:t xml:space="preserve">不适当的个人亲密关系； </w:t>
      </w:r>
      <w:r w:rsidRPr="00393263">
        <w:rPr>
          <w:rFonts w:ascii="FangSong" w:eastAsia="FangSong" w:hAnsi="FangSong" w:cs="Arial"/>
          <w:bCs/>
          <w:color w:val="221F1F"/>
          <w:lang w:eastAsia="zh-CN"/>
        </w:rPr>
        <w:t></w:t>
      </w:r>
    </w:p>
    <w:p w14:paraId="322C51E5" w14:textId="35450194" w:rsidR="00A82C66" w:rsidRPr="00393263" w:rsidRDefault="00A82C66" w:rsidP="00A82C66">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393263">
        <w:rPr>
          <w:rFonts w:ascii="FangSong" w:eastAsia="FangSong" w:hAnsi="FangSong" w:cs="Arial"/>
          <w:bCs/>
          <w:color w:val="221F1F"/>
          <w:lang w:eastAsia="zh-CN"/>
        </w:rPr>
        <w:t>试图隐藏发送者的身份或将发送者表示为</w:t>
      </w:r>
      <w:r w:rsidR="00364B9E" w:rsidRPr="00393263">
        <w:rPr>
          <w:rFonts w:ascii="FangSong" w:eastAsia="FangSong" w:hAnsi="FangSong" w:cs="Arial"/>
          <w:bCs/>
          <w:color w:val="221F1F"/>
          <w:lang w:eastAsia="zh-CN"/>
        </w:rPr>
        <w:t>其他人；</w:t>
      </w:r>
    </w:p>
    <w:p w14:paraId="17E1A7C7" w14:textId="3E0A74B6" w:rsidR="00BD2669" w:rsidRPr="00393263" w:rsidRDefault="00A82C66" w:rsidP="00A82C66">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393263">
        <w:rPr>
          <w:rFonts w:ascii="FangSong" w:eastAsia="FangSong" w:hAnsi="FangSong" w:cs="Arial"/>
          <w:bCs/>
          <w:color w:val="221F1F"/>
          <w:lang w:eastAsia="zh-CN"/>
        </w:rPr>
        <w:t>具有诽谤性</w:t>
      </w:r>
      <w:r w:rsidR="00BD2669" w:rsidRPr="00393263">
        <w:rPr>
          <w:rFonts w:ascii="FangSong" w:eastAsia="FangSong" w:hAnsi="FangSong" w:cs="Arial"/>
          <w:b/>
          <w:bCs/>
          <w:color w:val="221F1F"/>
          <w:lang w:eastAsia="zh-CN"/>
        </w:rPr>
        <w:br w:type="page"/>
      </w:r>
    </w:p>
    <w:p w14:paraId="27426234" w14:textId="1AC7279D" w:rsidR="00071C3E" w:rsidRPr="00393263" w:rsidRDefault="00071C3E" w:rsidP="00071C3E">
      <w:pPr>
        <w:pStyle w:val="Default"/>
        <w:spacing w:line="280" w:lineRule="atLeast"/>
        <w:ind w:left="567"/>
        <w:rPr>
          <w:rFonts w:ascii="FangSong" w:eastAsia="FangSong" w:hAnsi="FangSong" w:cs="Arial"/>
          <w:b/>
          <w:bCs/>
          <w:color w:val="221F1F"/>
          <w:sz w:val="24"/>
          <w:szCs w:val="24"/>
          <w:lang w:val="en-AU"/>
        </w:rPr>
      </w:pPr>
      <w:r w:rsidRPr="00393263">
        <w:rPr>
          <w:rFonts w:ascii="FangSong" w:eastAsia="FangSong" w:hAnsi="FangSong" w:cs="Arial"/>
          <w:b/>
          <w:bCs/>
          <w:color w:val="221F1F"/>
          <w:sz w:val="24"/>
          <w:szCs w:val="24"/>
          <w:lang w:val="en-AU"/>
        </w:rPr>
        <w:lastRenderedPageBreak/>
        <w:t>与</w:t>
      </w:r>
      <w:r w:rsidRPr="00393263">
        <w:rPr>
          <w:rFonts w:ascii="FangSong" w:eastAsia="FangSong" w:hAnsi="FangSong" w:cs="Arial"/>
          <w:b/>
          <w:bCs/>
          <w:color w:val="221F1F"/>
          <w:sz w:val="24"/>
          <w:szCs w:val="24"/>
          <w:lang w:val="en-AU" w:eastAsia="zh-CN"/>
        </w:rPr>
        <w:t>幼年</w:t>
      </w:r>
      <w:r w:rsidRPr="00393263">
        <w:rPr>
          <w:rFonts w:ascii="FangSong" w:eastAsia="FangSong" w:hAnsi="FangSong" w:cs="Arial"/>
          <w:b/>
          <w:bCs/>
          <w:color w:val="221F1F"/>
          <w:sz w:val="24"/>
          <w:szCs w:val="24"/>
          <w:lang w:val="en-AU"/>
        </w:rPr>
        <w:t>儿童接触</w:t>
      </w:r>
    </w:p>
    <w:p w14:paraId="46CBC131" w14:textId="77777777" w:rsidR="00071C3E" w:rsidRPr="00393263" w:rsidRDefault="00071C3E" w:rsidP="00071C3E">
      <w:pPr>
        <w:pStyle w:val="Default"/>
        <w:spacing w:line="280" w:lineRule="atLeast"/>
        <w:ind w:left="567"/>
        <w:rPr>
          <w:rFonts w:ascii="FangSong" w:eastAsia="FangSong" w:hAnsi="FangSong" w:cs="Arial"/>
          <w:b/>
          <w:bCs/>
          <w:color w:val="221F1F"/>
          <w:sz w:val="24"/>
          <w:szCs w:val="24"/>
          <w:lang w:val="en-AU"/>
        </w:rPr>
      </w:pPr>
    </w:p>
    <w:p w14:paraId="3EA31B45" w14:textId="1DF895EB" w:rsidR="0023662F" w:rsidRPr="00393263" w:rsidRDefault="00071C3E" w:rsidP="00071C3E">
      <w:pPr>
        <w:pStyle w:val="Default"/>
        <w:spacing w:line="280" w:lineRule="atLeast"/>
        <w:ind w:left="567"/>
        <w:rPr>
          <w:rFonts w:ascii="FangSong" w:eastAsia="FangSong" w:hAnsi="FangSong" w:cs="Arial"/>
          <w:color w:val="221F1F"/>
          <w:sz w:val="24"/>
          <w:szCs w:val="24"/>
          <w:lang w:eastAsia="zh-CN"/>
        </w:rPr>
      </w:pPr>
      <w:r w:rsidRPr="00393263">
        <w:rPr>
          <w:rFonts w:ascii="FangSong" w:eastAsia="FangSong" w:hAnsi="FangSong" w:cs="Arial"/>
          <w:iCs/>
          <w:color w:val="221F1F"/>
          <w:sz w:val="24"/>
          <w:szCs w:val="24"/>
          <w:lang w:eastAsia="zh-CN"/>
        </w:rPr>
        <w:t>电话联系：同工和志愿者应首先与父母联系，然后在适当时与孩子交谈。如果孩子接听电话，同工或志愿者应先要求与父母交谈，并向父母解释为什么要打电话。</w:t>
      </w:r>
      <w:r w:rsidRPr="00393263">
        <w:rPr>
          <w:rFonts w:ascii="FangSong" w:eastAsia="FangSong" w:hAnsi="FangSong" w:cs="Arial"/>
          <w:color w:val="221F1F"/>
          <w:sz w:val="24"/>
          <w:szCs w:val="24"/>
          <w:lang w:eastAsia="zh-CN"/>
        </w:rPr>
        <w:t>员工和志愿者切勿使用手机</w:t>
      </w:r>
      <w:r w:rsidR="00E10E35" w:rsidRPr="00393263">
        <w:rPr>
          <w:rFonts w:ascii="FangSong" w:eastAsia="FangSong" w:hAnsi="FangSong" w:cs="Arial" w:hint="eastAsia"/>
          <w:color w:val="221F1F"/>
          <w:sz w:val="24"/>
          <w:szCs w:val="24"/>
          <w:lang w:eastAsia="zh-CN"/>
        </w:rPr>
        <w:t>打</w:t>
      </w:r>
      <w:r w:rsidR="00E10E35" w:rsidRPr="00393263">
        <w:rPr>
          <w:rFonts w:ascii="FangSong" w:eastAsia="FangSong" w:hAnsi="FangSong" w:cs="MingLiU" w:hint="eastAsia"/>
          <w:color w:val="221F1F"/>
          <w:sz w:val="24"/>
          <w:szCs w:val="24"/>
          <w:lang w:eastAsia="zh-CN"/>
        </w:rPr>
        <w:t>给</w:t>
      </w:r>
      <w:r w:rsidRPr="00393263">
        <w:rPr>
          <w:rFonts w:ascii="FangSong" w:eastAsia="FangSong" w:hAnsi="FangSong" w:cs="Arial"/>
          <w:color w:val="221F1F"/>
          <w:sz w:val="24"/>
          <w:szCs w:val="24"/>
          <w:lang w:eastAsia="zh-CN"/>
        </w:rPr>
        <w:t>幼年儿童（除非发生与儿童安全和健康相关的严重紧急情况）。</w:t>
      </w:r>
      <w:r w:rsidR="0023662F" w:rsidRPr="00393263">
        <w:rPr>
          <w:rFonts w:ascii="FangSong" w:eastAsia="FangSong" w:hAnsi="FangSong" w:cs="Arial"/>
          <w:color w:val="221F1F"/>
          <w:sz w:val="24"/>
          <w:szCs w:val="24"/>
          <w:lang w:eastAsia="zh-CN"/>
        </w:rPr>
        <w:t xml:space="preserve"> </w:t>
      </w:r>
    </w:p>
    <w:p w14:paraId="2A5D6F9E" w14:textId="77777777" w:rsidR="00071C3E" w:rsidRPr="00393263" w:rsidRDefault="00071C3E" w:rsidP="00071C3E">
      <w:pPr>
        <w:pStyle w:val="Default"/>
        <w:spacing w:line="280" w:lineRule="atLeast"/>
        <w:ind w:left="567"/>
        <w:rPr>
          <w:rFonts w:ascii="FangSong" w:eastAsia="FangSong" w:hAnsi="FangSong" w:cs="Arial"/>
          <w:iCs/>
          <w:color w:val="221F1F"/>
          <w:sz w:val="24"/>
          <w:szCs w:val="24"/>
          <w:lang w:eastAsia="zh-CN"/>
        </w:rPr>
      </w:pPr>
    </w:p>
    <w:p w14:paraId="2ABEE277" w14:textId="2E08FD86" w:rsidR="00071C3E" w:rsidRPr="00393263" w:rsidRDefault="00364B9E" w:rsidP="006B6ED6">
      <w:pPr>
        <w:pStyle w:val="Default"/>
        <w:numPr>
          <w:ilvl w:val="0"/>
          <w:numId w:val="3"/>
        </w:numPr>
        <w:spacing w:line="280" w:lineRule="atLeast"/>
        <w:ind w:left="567" w:hanging="567"/>
        <w:rPr>
          <w:rFonts w:ascii="FangSong" w:eastAsia="FangSong" w:hAnsi="FangSong" w:cs="Arial"/>
          <w:iCs/>
          <w:color w:val="221F1F"/>
          <w:sz w:val="24"/>
          <w:szCs w:val="24"/>
          <w:lang w:eastAsia="zh-CN"/>
        </w:rPr>
      </w:pPr>
      <w:r w:rsidRPr="00393263">
        <w:rPr>
          <w:rFonts w:ascii="FangSong" w:eastAsia="FangSong" w:hAnsi="FangSong" w:cs="Arial" w:hint="eastAsia"/>
          <w:iCs/>
          <w:color w:val="221F1F"/>
          <w:sz w:val="24"/>
          <w:szCs w:val="24"/>
          <w:lang w:eastAsia="zh-CN"/>
        </w:rPr>
        <w:t>短信</w:t>
      </w:r>
      <w:r w:rsidR="00071C3E" w:rsidRPr="00393263">
        <w:rPr>
          <w:rFonts w:ascii="FangSong" w:eastAsia="FangSong" w:hAnsi="FangSong" w:cs="Arial"/>
          <w:iCs/>
          <w:color w:val="221F1F"/>
          <w:sz w:val="24"/>
          <w:szCs w:val="24"/>
          <w:lang w:eastAsia="zh-CN"/>
        </w:rPr>
        <w:t>（或其他消息服务）联系人：必须仅限于传达有关教会计划的信息</w:t>
      </w:r>
    </w:p>
    <w:p w14:paraId="72174DE8" w14:textId="414F85C7" w:rsidR="00071C3E" w:rsidRPr="00393263" w:rsidRDefault="00364B9E" w:rsidP="006B6ED6">
      <w:pPr>
        <w:pStyle w:val="Default"/>
        <w:numPr>
          <w:ilvl w:val="0"/>
          <w:numId w:val="3"/>
        </w:numPr>
        <w:spacing w:line="280" w:lineRule="atLeast"/>
        <w:ind w:left="567" w:hanging="567"/>
        <w:rPr>
          <w:rFonts w:ascii="FangSong" w:eastAsia="FangSong" w:hAnsi="FangSong" w:cs="Arial"/>
          <w:iCs/>
          <w:color w:val="221F1F"/>
          <w:sz w:val="24"/>
          <w:szCs w:val="24"/>
          <w:lang w:eastAsia="zh-CN"/>
        </w:rPr>
      </w:pPr>
      <w:r w:rsidRPr="00393263">
        <w:rPr>
          <w:rFonts w:ascii="FangSong" w:eastAsia="FangSong" w:hAnsi="FangSong" w:cs="Arial" w:hint="eastAsia"/>
          <w:iCs/>
          <w:color w:val="221F1F"/>
          <w:sz w:val="24"/>
          <w:szCs w:val="24"/>
          <w:lang w:eastAsia="zh-CN"/>
        </w:rPr>
        <w:t>线上</w:t>
      </w:r>
      <w:r w:rsidR="00071C3E" w:rsidRPr="00393263">
        <w:rPr>
          <w:rFonts w:ascii="FangSong" w:eastAsia="FangSong" w:hAnsi="FangSong" w:cs="Arial"/>
          <w:iCs/>
          <w:color w:val="221F1F"/>
          <w:sz w:val="24"/>
          <w:szCs w:val="24"/>
          <w:lang w:eastAsia="zh-CN"/>
        </w:rPr>
        <w:t>沟通：必须仅限于传达有关教会计划的信息。员工和志愿者永远不要在社交网站上直接（私下或一对一）与小孩子交流</w:t>
      </w:r>
    </w:p>
    <w:p w14:paraId="0E12189D" w14:textId="77777777" w:rsidR="007E6AD2" w:rsidRPr="00393263" w:rsidRDefault="00071C3E" w:rsidP="007E6AD2">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393263">
        <w:rPr>
          <w:rFonts w:ascii="FangSong" w:eastAsia="FangSong" w:hAnsi="FangSong" w:cs="Arial"/>
          <w:iCs/>
          <w:color w:val="221F1F"/>
          <w:sz w:val="24"/>
          <w:szCs w:val="24"/>
          <w:lang w:eastAsia="zh-CN"/>
        </w:rPr>
        <w:t>电子邮件联系：仅限于传达有关教会计划的信息。更重要的对话应该当面进行</w:t>
      </w:r>
      <w:r w:rsidRPr="00393263">
        <w:rPr>
          <w:rFonts w:ascii="FangSong" w:eastAsia="FangSong" w:hAnsi="FangSong" w:cs="Arial"/>
          <w:i/>
          <w:color w:val="221F1F"/>
          <w:sz w:val="24"/>
          <w:szCs w:val="24"/>
          <w:lang w:eastAsia="zh-CN"/>
        </w:rPr>
        <w:t>。</w:t>
      </w:r>
    </w:p>
    <w:p w14:paraId="6A9E0FFF" w14:textId="6CB46616" w:rsidR="0023662F" w:rsidRPr="00393263" w:rsidRDefault="007E6AD2" w:rsidP="007E6AD2">
      <w:pPr>
        <w:pStyle w:val="Default"/>
        <w:numPr>
          <w:ilvl w:val="0"/>
          <w:numId w:val="3"/>
        </w:numPr>
        <w:spacing w:line="280" w:lineRule="atLeast"/>
        <w:ind w:left="567" w:hanging="567"/>
        <w:rPr>
          <w:rFonts w:ascii="FangSong" w:eastAsia="FangSong" w:hAnsi="FangSong" w:cs="Arial"/>
          <w:iCs/>
          <w:color w:val="221F1F"/>
          <w:sz w:val="24"/>
          <w:szCs w:val="24"/>
          <w:lang w:eastAsia="zh-CN"/>
        </w:rPr>
      </w:pPr>
      <w:r w:rsidRPr="00393263">
        <w:rPr>
          <w:rFonts w:ascii="FangSong" w:eastAsia="FangSong" w:hAnsi="FangSong" w:cs="Arial"/>
          <w:iCs/>
          <w:color w:val="221F1F"/>
          <w:sz w:val="24"/>
          <w:szCs w:val="24"/>
          <w:lang w:eastAsia="zh-CN"/>
        </w:rPr>
        <w:t>计划外的面对面接触：未经父母或</w:t>
      </w:r>
      <w:r w:rsidR="0083398A" w:rsidRPr="00393263">
        <w:rPr>
          <w:rFonts w:ascii="FangSong" w:eastAsia="FangSong" w:hAnsi="FangSong" w:cs="Arial" w:hint="eastAsia"/>
          <w:iCs/>
          <w:color w:val="221F1F"/>
          <w:sz w:val="24"/>
          <w:szCs w:val="24"/>
          <w:lang w:eastAsia="zh-CN"/>
        </w:rPr>
        <w:t>照看者</w:t>
      </w:r>
      <w:r w:rsidRPr="00393263">
        <w:rPr>
          <w:rFonts w:ascii="FangSong" w:eastAsia="FangSong" w:hAnsi="FangSong" w:cs="Arial"/>
          <w:iCs/>
          <w:color w:val="221F1F"/>
          <w:sz w:val="24"/>
          <w:szCs w:val="24"/>
          <w:lang w:eastAsia="zh-CN"/>
        </w:rPr>
        <w:t>的书面或口头许可，接触认识幼年儿童绝对不合适。确保领袖永远</w:t>
      </w:r>
      <w:r w:rsidR="0083398A" w:rsidRPr="00393263">
        <w:rPr>
          <w:rFonts w:ascii="FangSong" w:eastAsia="FangSong" w:hAnsi="FangSong" w:cs="Arial"/>
          <w:iCs/>
          <w:color w:val="221F1F"/>
          <w:sz w:val="24"/>
          <w:szCs w:val="24"/>
          <w:lang w:eastAsia="zh-CN"/>
        </w:rPr>
        <w:t>不要</w:t>
      </w:r>
      <w:r w:rsidR="0083398A" w:rsidRPr="00393263">
        <w:rPr>
          <w:rFonts w:ascii="FangSong" w:eastAsia="FangSong" w:hAnsi="FangSong" w:cs="Arial" w:hint="eastAsia"/>
          <w:iCs/>
          <w:color w:val="221F1F"/>
          <w:sz w:val="24"/>
          <w:szCs w:val="24"/>
          <w:lang w:eastAsia="zh-CN"/>
        </w:rPr>
        <w:t>与</w:t>
      </w:r>
      <w:r w:rsidRPr="00393263">
        <w:rPr>
          <w:rFonts w:ascii="FangSong" w:eastAsia="FangSong" w:hAnsi="FangSong" w:cs="Arial"/>
          <w:iCs/>
          <w:color w:val="221F1F"/>
          <w:sz w:val="24"/>
          <w:szCs w:val="24"/>
          <w:lang w:eastAsia="zh-CN"/>
        </w:rPr>
        <w:t>孩子</w:t>
      </w:r>
      <w:r w:rsidR="0083398A" w:rsidRPr="00393263">
        <w:rPr>
          <w:rFonts w:ascii="FangSong" w:eastAsia="FangSong" w:hAnsi="FangSong" w:cs="Arial" w:hint="eastAsia"/>
          <w:iCs/>
          <w:color w:val="221F1F"/>
          <w:sz w:val="24"/>
          <w:szCs w:val="24"/>
          <w:lang w:eastAsia="zh-CN"/>
        </w:rPr>
        <w:t>独</w:t>
      </w:r>
      <w:r w:rsidR="0083398A" w:rsidRPr="00393263">
        <w:rPr>
          <w:rFonts w:ascii="FangSong" w:eastAsia="FangSong" w:hAnsi="FangSong" w:cs="SimSun"/>
          <w:iCs/>
          <w:color w:val="221F1F"/>
          <w:sz w:val="24"/>
          <w:szCs w:val="24"/>
          <w:lang w:eastAsia="zh-CN"/>
        </w:rPr>
        <w:t>处</w:t>
      </w:r>
      <w:r w:rsidRPr="00393263">
        <w:rPr>
          <w:rFonts w:ascii="FangSong" w:eastAsia="FangSong" w:hAnsi="FangSong" w:cs="Arial"/>
          <w:iCs/>
          <w:color w:val="221F1F"/>
          <w:sz w:val="24"/>
          <w:szCs w:val="24"/>
          <w:lang w:eastAsia="zh-CN"/>
        </w:rPr>
        <w:t>也很重要（请参阅上述原则）。</w:t>
      </w:r>
    </w:p>
    <w:p w14:paraId="15FC9FDE" w14:textId="77777777" w:rsidR="007E6AD2" w:rsidRPr="00393263" w:rsidRDefault="007E6AD2" w:rsidP="007E6AD2">
      <w:pPr>
        <w:pStyle w:val="Default"/>
        <w:spacing w:line="280" w:lineRule="atLeast"/>
        <w:ind w:left="567"/>
        <w:rPr>
          <w:rFonts w:ascii="FangSong" w:eastAsia="FangSong" w:hAnsi="FangSong" w:cs="Arial"/>
          <w:iCs/>
          <w:color w:val="221F1F"/>
          <w:sz w:val="24"/>
          <w:szCs w:val="24"/>
          <w:lang w:eastAsia="zh-CN"/>
        </w:rPr>
      </w:pPr>
    </w:p>
    <w:p w14:paraId="4CD8A26C" w14:textId="07B611C5" w:rsidR="0023662F" w:rsidRPr="00393263" w:rsidRDefault="007E6AD2" w:rsidP="007E6AD2">
      <w:pPr>
        <w:pBdr>
          <w:top w:val="none" w:sz="0" w:space="0" w:color="auto"/>
          <w:left w:val="none" w:sz="0" w:space="0" w:color="auto"/>
          <w:bottom w:val="none" w:sz="0" w:space="0" w:color="auto"/>
          <w:right w:val="none" w:sz="0" w:space="0" w:color="auto"/>
          <w:between w:val="none" w:sz="0" w:space="0" w:color="auto"/>
          <w:bar w:val="none" w:sz="0" w:color="auto"/>
        </w:pBdr>
        <w:ind w:leftChars="100" w:left="240" w:firstLineChars="100" w:firstLine="241"/>
        <w:rPr>
          <w:rFonts w:ascii="FangSong" w:eastAsia="FangSong" w:hAnsi="FangSong" w:cs="Arial"/>
          <w:b/>
          <w:bCs/>
          <w:color w:val="221F1F"/>
          <w:lang w:eastAsia="zh-CN"/>
        </w:rPr>
      </w:pPr>
      <w:r w:rsidRPr="00393263">
        <w:rPr>
          <w:rFonts w:ascii="FangSong" w:eastAsia="FangSong" w:hAnsi="FangSong" w:cs="Arial"/>
          <w:b/>
          <w:bCs/>
          <w:color w:val="221F1F"/>
          <w:lang w:eastAsia="zh-CN"/>
        </w:rPr>
        <w:t>与</w:t>
      </w:r>
      <w:r w:rsidR="0083398A" w:rsidRPr="00393263">
        <w:rPr>
          <w:rFonts w:ascii="FangSong" w:eastAsia="FangSong" w:hAnsi="FangSong" w:cs="Arial"/>
          <w:b/>
          <w:bCs/>
          <w:color w:val="221F1F"/>
          <w:lang w:eastAsia="zh-CN"/>
        </w:rPr>
        <w:t>7-8</w:t>
      </w:r>
      <w:r w:rsidR="0083398A" w:rsidRPr="00393263">
        <w:rPr>
          <w:rFonts w:ascii="FangSong" w:eastAsia="FangSong" w:hAnsi="FangSong" w:cs="Arial" w:hint="eastAsia"/>
          <w:b/>
          <w:bCs/>
          <w:color w:val="221F1F"/>
          <w:lang w:eastAsia="zh-CN"/>
        </w:rPr>
        <w:t>年级的</w:t>
      </w:r>
      <w:r w:rsidRPr="00393263">
        <w:rPr>
          <w:rFonts w:ascii="FangSong" w:eastAsia="FangSong" w:hAnsi="FangSong" w:cs="Arial"/>
          <w:b/>
          <w:bCs/>
          <w:color w:val="221F1F"/>
          <w:lang w:eastAsia="zh-CN"/>
        </w:rPr>
        <w:t>孩子接触</w:t>
      </w:r>
    </w:p>
    <w:p w14:paraId="71E2A20C" w14:textId="4AA5E145" w:rsidR="007E6AD2" w:rsidRPr="00393263" w:rsidRDefault="007E6AD2" w:rsidP="007E6AD2">
      <w:pPr>
        <w:pStyle w:val="Default"/>
        <w:numPr>
          <w:ilvl w:val="0"/>
          <w:numId w:val="3"/>
        </w:numPr>
        <w:spacing w:line="280" w:lineRule="atLeast"/>
        <w:ind w:left="567" w:hanging="567"/>
        <w:rPr>
          <w:rFonts w:ascii="FangSong" w:eastAsia="FangSong" w:hAnsi="FangSong" w:cs="Arial"/>
          <w:iCs/>
          <w:color w:val="221F1F"/>
          <w:sz w:val="24"/>
          <w:szCs w:val="24"/>
          <w:lang w:eastAsia="zh-CN"/>
        </w:rPr>
      </w:pPr>
      <w:r w:rsidRPr="00393263">
        <w:rPr>
          <w:rFonts w:ascii="FangSong" w:eastAsia="FangSong" w:hAnsi="FangSong" w:cs="Arial"/>
          <w:iCs/>
          <w:color w:val="221F1F"/>
          <w:sz w:val="24"/>
          <w:szCs w:val="24"/>
          <w:lang w:eastAsia="zh-CN"/>
        </w:rPr>
        <w:t>电话联系：同工和志愿者应首先联系孩子的父母或监护人，然后在适当时与孩子交谈。如果孩子接听电话，同工或志愿者应先要求与父母交谈，并向父母解释为什么要打电话。</w:t>
      </w:r>
      <w:r w:rsidR="0023662F" w:rsidRPr="00393263">
        <w:rPr>
          <w:rFonts w:ascii="FangSong" w:eastAsia="FangSong" w:hAnsi="FangSong" w:cs="Arial"/>
          <w:iCs/>
          <w:color w:val="221F1F"/>
          <w:sz w:val="24"/>
          <w:szCs w:val="24"/>
          <w:lang w:eastAsia="zh-CN"/>
        </w:rPr>
        <w:t xml:space="preserve">. </w:t>
      </w:r>
      <w:r w:rsidRPr="00393263">
        <w:rPr>
          <w:rFonts w:ascii="FangSong" w:eastAsia="FangSong" w:hAnsi="FangSong" w:cs="Arial"/>
          <w:iCs/>
          <w:color w:val="221F1F"/>
          <w:sz w:val="24"/>
          <w:szCs w:val="24"/>
          <w:lang w:eastAsia="zh-CN"/>
        </w:rPr>
        <w:t>同工和志愿者切勿给在7</w:t>
      </w:r>
      <w:r w:rsidR="003543A9" w:rsidRPr="00393263">
        <w:rPr>
          <w:rFonts w:ascii="FangSong" w:eastAsia="FangSong" w:hAnsi="FangSong" w:cs="Arial"/>
          <w:iCs/>
          <w:color w:val="221F1F"/>
          <w:sz w:val="24"/>
          <w:szCs w:val="24"/>
          <w:lang w:eastAsia="zh-CN"/>
        </w:rPr>
        <w:t>-</w:t>
      </w:r>
      <w:r w:rsidRPr="00393263">
        <w:rPr>
          <w:rFonts w:ascii="FangSong" w:eastAsia="FangSong" w:hAnsi="FangSong" w:cs="Arial"/>
          <w:iCs/>
          <w:color w:val="221F1F"/>
          <w:sz w:val="24"/>
          <w:szCs w:val="24"/>
          <w:lang w:eastAsia="zh-CN"/>
        </w:rPr>
        <w:t>8</w:t>
      </w:r>
      <w:r w:rsidR="003543A9" w:rsidRPr="00393263">
        <w:rPr>
          <w:rFonts w:ascii="FangSong" w:eastAsia="FangSong" w:hAnsi="FangSong" w:cs="Arial" w:hint="eastAsia"/>
          <w:iCs/>
          <w:color w:val="221F1F"/>
          <w:sz w:val="24"/>
          <w:szCs w:val="24"/>
          <w:lang w:eastAsia="zh-CN"/>
        </w:rPr>
        <w:t>年级</w:t>
      </w:r>
      <w:r w:rsidRPr="00393263">
        <w:rPr>
          <w:rFonts w:ascii="FangSong" w:eastAsia="FangSong" w:hAnsi="FangSong" w:cs="Arial"/>
          <w:iCs/>
          <w:color w:val="221F1F"/>
          <w:sz w:val="24"/>
          <w:szCs w:val="24"/>
          <w:lang w:eastAsia="zh-CN"/>
        </w:rPr>
        <w:t>的孩子打电话</w:t>
      </w:r>
      <w:r w:rsidR="00002E0F" w:rsidRPr="00393263">
        <w:rPr>
          <w:rFonts w:ascii="FangSong" w:eastAsia="FangSong" w:hAnsi="FangSong" w:cs="Arial"/>
          <w:iCs/>
          <w:color w:val="221F1F"/>
          <w:sz w:val="24"/>
          <w:szCs w:val="24"/>
          <w:lang w:eastAsia="zh-CN"/>
        </w:rPr>
        <w:t>（除非</w:t>
      </w:r>
      <w:r w:rsidR="00002E0F" w:rsidRPr="00393263">
        <w:rPr>
          <w:rFonts w:ascii="FangSong" w:eastAsia="FangSong" w:hAnsi="FangSong" w:cs="SimSun" w:hint="eastAsia"/>
          <w:iCs/>
          <w:color w:val="221F1F"/>
          <w:sz w:val="24"/>
          <w:szCs w:val="24"/>
          <w:lang w:eastAsia="zh-CN"/>
        </w:rPr>
        <w:t>是与</w:t>
      </w:r>
      <w:r w:rsidRPr="00393263">
        <w:rPr>
          <w:rFonts w:ascii="FangSong" w:eastAsia="FangSong" w:hAnsi="FangSong" w:cs="Arial"/>
          <w:iCs/>
          <w:color w:val="221F1F"/>
          <w:sz w:val="24"/>
          <w:szCs w:val="24"/>
          <w:lang w:eastAsia="zh-CN"/>
        </w:rPr>
        <w:t>孩子的安全和健康有关的紧急情况下）。</w:t>
      </w:r>
    </w:p>
    <w:p w14:paraId="6683AE81" w14:textId="16FF2E6C" w:rsidR="0023662F" w:rsidRPr="00393263" w:rsidRDefault="0050488C" w:rsidP="006B6ED6">
      <w:pPr>
        <w:pStyle w:val="Default"/>
        <w:numPr>
          <w:ilvl w:val="0"/>
          <w:numId w:val="3"/>
        </w:numPr>
        <w:spacing w:line="280" w:lineRule="atLeast"/>
        <w:ind w:left="567" w:hanging="567"/>
        <w:rPr>
          <w:rFonts w:ascii="FangSong" w:eastAsia="FangSong" w:hAnsi="FangSong" w:cs="Arial"/>
          <w:iCs/>
          <w:color w:val="221F1F"/>
          <w:sz w:val="24"/>
          <w:szCs w:val="24"/>
          <w:lang w:eastAsia="zh-CN"/>
        </w:rPr>
      </w:pPr>
      <w:r w:rsidRPr="00393263">
        <w:rPr>
          <w:rFonts w:ascii="FangSong" w:eastAsia="FangSong" w:hAnsi="FangSong" w:cs="Arial"/>
          <w:iCs/>
          <w:color w:val="221F1F"/>
          <w:sz w:val="24"/>
          <w:szCs w:val="24"/>
          <w:lang w:eastAsia="zh-CN"/>
        </w:rPr>
        <w:t>电子邮件联系：应仅限于传达有关教会计划和基本鼓励的信息。更重要的对话应该当面进行沟通</w:t>
      </w:r>
      <w:r w:rsidR="0023662F" w:rsidRPr="00393263">
        <w:rPr>
          <w:rFonts w:ascii="FangSong" w:eastAsia="FangSong" w:hAnsi="FangSong" w:cs="Arial"/>
          <w:iCs/>
          <w:color w:val="221F1F"/>
          <w:sz w:val="24"/>
          <w:szCs w:val="24"/>
          <w:lang w:eastAsia="zh-CN"/>
        </w:rPr>
        <w:t>.</w:t>
      </w:r>
    </w:p>
    <w:p w14:paraId="0DC63FA1" w14:textId="0B23E16B" w:rsidR="000969F3" w:rsidRPr="00393263" w:rsidRDefault="000969F3" w:rsidP="006B6ED6">
      <w:pPr>
        <w:pStyle w:val="Default"/>
        <w:numPr>
          <w:ilvl w:val="0"/>
          <w:numId w:val="3"/>
        </w:numPr>
        <w:spacing w:line="280" w:lineRule="atLeast"/>
        <w:ind w:left="567" w:hanging="567"/>
        <w:rPr>
          <w:rFonts w:ascii="FangSong" w:eastAsia="FangSong" w:hAnsi="FangSong" w:cs="Arial"/>
          <w:iCs/>
          <w:color w:val="221F1F"/>
          <w:sz w:val="24"/>
          <w:szCs w:val="24"/>
          <w:lang w:eastAsia="zh-CN"/>
        </w:rPr>
      </w:pPr>
      <w:r w:rsidRPr="00393263">
        <w:rPr>
          <w:rFonts w:ascii="FangSong" w:eastAsia="FangSong" w:hAnsi="FangSong" w:cs="Arial"/>
          <w:iCs/>
          <w:color w:val="221F1F"/>
          <w:sz w:val="24"/>
          <w:szCs w:val="24"/>
          <w:lang w:eastAsia="zh-CN"/>
        </w:rPr>
        <w:t>计划外的亲自联系：</w:t>
      </w:r>
      <w:r w:rsidR="00002E0F" w:rsidRPr="00393263">
        <w:rPr>
          <w:rFonts w:ascii="FangSong" w:eastAsia="FangSong" w:hAnsi="FangSong" w:cs="Arial" w:hint="eastAsia"/>
          <w:iCs/>
          <w:color w:val="221F1F"/>
          <w:sz w:val="24"/>
          <w:szCs w:val="24"/>
          <w:lang w:eastAsia="zh-CN"/>
        </w:rPr>
        <w:t>在</w:t>
      </w:r>
      <w:r w:rsidRPr="00393263">
        <w:rPr>
          <w:rFonts w:ascii="FangSong" w:eastAsia="FangSong" w:hAnsi="FangSong" w:cs="Arial"/>
          <w:iCs/>
          <w:color w:val="221F1F"/>
          <w:sz w:val="24"/>
          <w:szCs w:val="24"/>
          <w:lang w:eastAsia="zh-CN"/>
        </w:rPr>
        <w:t>未经父母的书面或口头许可，</w:t>
      </w:r>
      <w:r w:rsidR="00002E0F" w:rsidRPr="00393263">
        <w:rPr>
          <w:rFonts w:ascii="FangSong" w:eastAsia="FangSong" w:hAnsi="FangSong" w:cs="Arial" w:hint="eastAsia"/>
          <w:iCs/>
          <w:color w:val="221F1F"/>
          <w:sz w:val="24"/>
          <w:szCs w:val="24"/>
          <w:lang w:eastAsia="zh-CN"/>
        </w:rPr>
        <w:t>未</w:t>
      </w:r>
      <w:r w:rsidRPr="00393263">
        <w:rPr>
          <w:rFonts w:ascii="FangSong" w:eastAsia="FangSong" w:hAnsi="FangSong" w:cs="Arial"/>
          <w:iCs/>
          <w:color w:val="221F1F"/>
          <w:sz w:val="24"/>
          <w:szCs w:val="24"/>
          <w:lang w:eastAsia="zh-CN"/>
        </w:rPr>
        <w:t>提前和您的事工领袖讨论</w:t>
      </w:r>
      <w:r w:rsidR="00002E0F" w:rsidRPr="00393263">
        <w:rPr>
          <w:rFonts w:ascii="FangSong" w:eastAsia="FangSong" w:hAnsi="FangSong" w:cs="Arial"/>
          <w:iCs/>
          <w:color w:val="221F1F"/>
          <w:sz w:val="24"/>
          <w:szCs w:val="24"/>
          <w:lang w:eastAsia="zh-CN"/>
        </w:rPr>
        <w:t>，</w:t>
      </w:r>
      <w:r w:rsidRPr="00393263">
        <w:rPr>
          <w:rFonts w:ascii="FangSong" w:eastAsia="FangSong" w:hAnsi="FangSong" w:cs="Arial"/>
          <w:iCs/>
          <w:color w:val="221F1F"/>
          <w:sz w:val="24"/>
          <w:szCs w:val="24"/>
          <w:lang w:eastAsia="zh-CN"/>
        </w:rPr>
        <w:t>与7-8年级年龄段的孩子见面永远</w:t>
      </w:r>
      <w:r w:rsidR="00002E0F" w:rsidRPr="00393263">
        <w:rPr>
          <w:rFonts w:ascii="FangSong" w:eastAsia="FangSong" w:hAnsi="FangSong" w:cs="Arial"/>
          <w:iCs/>
          <w:color w:val="221F1F"/>
          <w:sz w:val="24"/>
          <w:szCs w:val="24"/>
          <w:lang w:eastAsia="zh-CN"/>
        </w:rPr>
        <w:t>是不</w:t>
      </w:r>
      <w:r w:rsidR="00002E0F" w:rsidRPr="00393263">
        <w:rPr>
          <w:rFonts w:ascii="FangSong" w:eastAsia="FangSong" w:hAnsi="FangSong" w:cs="Arial" w:hint="eastAsia"/>
          <w:iCs/>
          <w:color w:val="221F1F"/>
          <w:sz w:val="24"/>
          <w:szCs w:val="24"/>
          <w:lang w:eastAsia="zh-CN"/>
        </w:rPr>
        <w:t>合宜</w:t>
      </w:r>
      <w:r w:rsidRPr="00393263">
        <w:rPr>
          <w:rFonts w:ascii="FangSong" w:eastAsia="FangSong" w:hAnsi="FangSong" w:cs="Arial"/>
          <w:iCs/>
          <w:color w:val="221F1F"/>
          <w:sz w:val="24"/>
          <w:szCs w:val="24"/>
          <w:lang w:eastAsia="zh-CN"/>
        </w:rPr>
        <w:t>的</w:t>
      </w:r>
    </w:p>
    <w:p w14:paraId="12EEE6AA" w14:textId="06D1538F" w:rsidR="000969F3" w:rsidRPr="00393263" w:rsidRDefault="000969F3" w:rsidP="006B6ED6">
      <w:pPr>
        <w:pStyle w:val="Default"/>
        <w:numPr>
          <w:ilvl w:val="0"/>
          <w:numId w:val="3"/>
        </w:numPr>
        <w:spacing w:line="280" w:lineRule="atLeast"/>
        <w:ind w:left="567" w:hanging="567"/>
        <w:rPr>
          <w:rFonts w:ascii="FangSong" w:eastAsia="FangSong" w:hAnsi="FangSong" w:cs="Arial"/>
          <w:color w:val="221F1F"/>
          <w:sz w:val="24"/>
          <w:szCs w:val="24"/>
        </w:rPr>
      </w:pPr>
      <w:r w:rsidRPr="00393263">
        <w:rPr>
          <w:rFonts w:ascii="FangSong" w:eastAsia="FangSong" w:hAnsi="FangSong" w:cs="Arial"/>
          <w:color w:val="221F1F"/>
          <w:sz w:val="24"/>
          <w:szCs w:val="24"/>
        </w:rPr>
        <w:t>私人视频通话（skype / facetime）不适用于</w:t>
      </w:r>
      <w:r w:rsidR="00002E0F" w:rsidRPr="00393263">
        <w:rPr>
          <w:rFonts w:ascii="FangSong" w:eastAsia="FangSong" w:hAnsi="FangSong" w:cs="Arial" w:hint="eastAsia"/>
          <w:color w:val="221F1F"/>
          <w:sz w:val="24"/>
          <w:szCs w:val="24"/>
        </w:rPr>
        <w:t>与</w:t>
      </w:r>
      <w:r w:rsidR="00002E0F" w:rsidRPr="00393263">
        <w:rPr>
          <w:rFonts w:ascii="FangSong" w:eastAsia="FangSong" w:hAnsi="FangSong" w:cs="Arial"/>
          <w:iCs/>
          <w:color w:val="221F1F"/>
          <w:sz w:val="24"/>
          <w:szCs w:val="24"/>
          <w:lang w:eastAsia="zh-CN"/>
        </w:rPr>
        <w:t>7-8</w:t>
      </w:r>
      <w:r w:rsidR="00002E0F" w:rsidRPr="00393263">
        <w:rPr>
          <w:rFonts w:ascii="FangSong" w:eastAsia="FangSong" w:hAnsi="FangSong" w:cs="Arial" w:hint="eastAsia"/>
          <w:iCs/>
          <w:color w:val="221F1F"/>
          <w:sz w:val="24"/>
          <w:szCs w:val="24"/>
          <w:lang w:eastAsia="zh-CN"/>
        </w:rPr>
        <w:t>年级</w:t>
      </w:r>
      <w:r w:rsidR="00002E0F" w:rsidRPr="00393263">
        <w:rPr>
          <w:rFonts w:ascii="FangSong" w:eastAsia="FangSong" w:hAnsi="FangSong" w:cs="Arial"/>
          <w:iCs/>
          <w:color w:val="221F1F"/>
          <w:sz w:val="24"/>
          <w:szCs w:val="24"/>
          <w:lang w:eastAsia="zh-CN"/>
        </w:rPr>
        <w:t>的孩子</w:t>
      </w:r>
      <w:r w:rsidRPr="00393263">
        <w:rPr>
          <w:rFonts w:ascii="FangSong" w:eastAsia="FangSong" w:hAnsi="FangSong" w:cs="Arial"/>
          <w:color w:val="221F1F"/>
          <w:sz w:val="24"/>
          <w:szCs w:val="24"/>
        </w:rPr>
        <w:t>。</w:t>
      </w:r>
    </w:p>
    <w:p w14:paraId="642E2864" w14:textId="7100DC7C" w:rsidR="000969F3" w:rsidRPr="00393263" w:rsidRDefault="004E11C2" w:rsidP="006B6ED6">
      <w:pPr>
        <w:pStyle w:val="Default"/>
        <w:numPr>
          <w:ilvl w:val="0"/>
          <w:numId w:val="3"/>
        </w:numPr>
        <w:spacing w:line="280" w:lineRule="atLeast"/>
        <w:ind w:left="567" w:hanging="567"/>
        <w:rPr>
          <w:rFonts w:ascii="FangSong" w:eastAsia="FangSong" w:hAnsi="FangSong" w:cs="Arial"/>
          <w:iCs/>
          <w:color w:val="221F1F"/>
          <w:sz w:val="24"/>
          <w:szCs w:val="24"/>
          <w:lang w:eastAsia="zh-CN"/>
        </w:rPr>
      </w:pPr>
      <w:r w:rsidRPr="00393263">
        <w:rPr>
          <w:rFonts w:ascii="FangSong" w:eastAsia="FangSong" w:hAnsi="FangSong" w:cs="Arial"/>
          <w:iCs/>
          <w:color w:val="221F1F"/>
          <w:sz w:val="24"/>
          <w:szCs w:val="24"/>
          <w:lang w:eastAsia="zh-CN"/>
        </w:rPr>
        <w:t>短信简讯</w:t>
      </w:r>
      <w:r w:rsidR="000969F3" w:rsidRPr="00393263">
        <w:rPr>
          <w:rFonts w:ascii="FangSong" w:eastAsia="FangSong" w:hAnsi="FangSong" w:cs="Arial"/>
          <w:iCs/>
          <w:color w:val="221F1F"/>
          <w:sz w:val="24"/>
          <w:szCs w:val="24"/>
          <w:lang w:eastAsia="zh-CN"/>
        </w:rPr>
        <w:t>（或其他消息服务）联系人：必须仅限于传达有关教会计划的信息。</w:t>
      </w:r>
    </w:p>
    <w:p w14:paraId="2965C3B3" w14:textId="1CCD9396" w:rsidR="00F71123" w:rsidRPr="00393263" w:rsidRDefault="004E11C2" w:rsidP="006B6ED6">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393263">
        <w:rPr>
          <w:rFonts w:ascii="FangSong" w:eastAsia="FangSong" w:hAnsi="FangSong" w:cs="Arial"/>
          <w:iCs/>
          <w:color w:val="221F1F"/>
          <w:sz w:val="24"/>
          <w:szCs w:val="24"/>
          <w:lang w:eastAsia="zh-CN"/>
        </w:rPr>
        <w:t>在线联系</w:t>
      </w:r>
      <w:r w:rsidR="00627A70" w:rsidRPr="00393263">
        <w:rPr>
          <w:rFonts w:ascii="FangSong" w:eastAsia="FangSong" w:hAnsi="FangSong" w:cs="Arial"/>
          <w:iCs/>
          <w:color w:val="221F1F"/>
          <w:sz w:val="24"/>
          <w:szCs w:val="24"/>
          <w:lang w:eastAsia="zh-CN"/>
        </w:rPr>
        <w:t>/沟通</w:t>
      </w:r>
      <w:r w:rsidRPr="00393263">
        <w:rPr>
          <w:rFonts w:ascii="FangSong" w:eastAsia="FangSong" w:hAnsi="FangSong" w:cs="Arial"/>
          <w:iCs/>
          <w:color w:val="221F1F"/>
          <w:sz w:val="24"/>
          <w:szCs w:val="24"/>
          <w:lang w:eastAsia="zh-CN"/>
        </w:rPr>
        <w:t>：</w:t>
      </w:r>
      <w:r w:rsidR="00D6364C" w:rsidRPr="00393263">
        <w:rPr>
          <w:rFonts w:ascii="FangSong" w:eastAsia="FangSong" w:hAnsi="FangSong" w:cs="Arial" w:hint="eastAsia"/>
          <w:iCs/>
          <w:color w:val="221F1F"/>
          <w:sz w:val="24"/>
          <w:szCs w:val="24"/>
          <w:lang w:eastAsia="zh-CN"/>
        </w:rPr>
        <w:t>与儿童</w:t>
      </w:r>
      <w:r w:rsidRPr="00393263">
        <w:rPr>
          <w:rFonts w:ascii="FangSong" w:eastAsia="FangSong" w:hAnsi="FangSong" w:cs="Arial"/>
          <w:iCs/>
          <w:color w:val="221F1F"/>
          <w:sz w:val="24"/>
          <w:szCs w:val="24"/>
          <w:lang w:eastAsia="zh-CN"/>
        </w:rPr>
        <w:t>在社交网站上一起参与</w:t>
      </w:r>
      <w:r w:rsidR="00D6364C" w:rsidRPr="00393263">
        <w:rPr>
          <w:rFonts w:ascii="FangSong" w:eastAsia="FangSong" w:hAnsi="FangSong" w:cs="Arial" w:hint="eastAsia"/>
          <w:iCs/>
          <w:color w:val="221F1F"/>
          <w:sz w:val="24"/>
          <w:szCs w:val="24"/>
          <w:lang w:eastAsia="zh-CN"/>
        </w:rPr>
        <w:t>活</w:t>
      </w:r>
      <w:r w:rsidR="00D6364C" w:rsidRPr="00393263">
        <w:rPr>
          <w:rFonts w:ascii="FangSong" w:eastAsia="FangSong" w:hAnsi="FangSong" w:cs="SimSun"/>
          <w:iCs/>
          <w:color w:val="221F1F"/>
          <w:sz w:val="24"/>
          <w:szCs w:val="24"/>
          <w:lang w:eastAsia="zh-CN"/>
        </w:rPr>
        <w:t>动</w:t>
      </w:r>
      <w:r w:rsidRPr="00393263">
        <w:rPr>
          <w:rFonts w:ascii="FangSong" w:eastAsia="FangSong" w:hAnsi="FangSong" w:cs="Arial"/>
          <w:iCs/>
          <w:color w:val="221F1F"/>
          <w:sz w:val="24"/>
          <w:szCs w:val="24"/>
          <w:lang w:eastAsia="zh-CN"/>
        </w:rPr>
        <w:t>时必须谨慎</w:t>
      </w:r>
      <w:r w:rsidR="00F71123" w:rsidRPr="00393263">
        <w:rPr>
          <w:rFonts w:ascii="FangSong" w:eastAsia="FangSong" w:hAnsi="FangSong" w:cs="Arial"/>
          <w:iCs/>
          <w:color w:val="221F1F"/>
          <w:sz w:val="24"/>
          <w:szCs w:val="24"/>
          <w:lang w:eastAsia="zh-CN"/>
        </w:rPr>
        <w:t xml:space="preserve">。 </w:t>
      </w:r>
      <w:r w:rsidR="00D6364C" w:rsidRPr="00393263">
        <w:rPr>
          <w:rFonts w:ascii="FangSong" w:eastAsia="FangSong" w:hAnsi="FangSong" w:cs="Arial"/>
          <w:iCs/>
          <w:color w:val="221F1F"/>
          <w:sz w:val="24"/>
          <w:szCs w:val="24"/>
          <w:lang w:eastAsia="zh-CN"/>
        </w:rPr>
        <w:t>您必须保持透明度，并对自己的言论负责。您</w:t>
      </w:r>
      <w:r w:rsidR="00D6364C" w:rsidRPr="00393263">
        <w:rPr>
          <w:rFonts w:ascii="FangSong" w:eastAsia="FangSong" w:hAnsi="FangSong" w:cs="Arial" w:hint="eastAsia"/>
          <w:iCs/>
          <w:color w:val="221F1F"/>
          <w:sz w:val="24"/>
          <w:szCs w:val="24"/>
          <w:lang w:eastAsia="zh-CN"/>
        </w:rPr>
        <w:t>需要注意信息交流中</w:t>
      </w:r>
      <w:r w:rsidR="00F71123" w:rsidRPr="00393263">
        <w:rPr>
          <w:rFonts w:ascii="FangSong" w:eastAsia="FangSong" w:hAnsi="FangSong" w:cs="Arial"/>
          <w:iCs/>
          <w:color w:val="221F1F"/>
          <w:sz w:val="24"/>
          <w:szCs w:val="24"/>
          <w:lang w:eastAsia="zh-CN"/>
        </w:rPr>
        <w:t>使用过的文字和图像</w:t>
      </w:r>
      <w:r w:rsidR="00D6364C" w:rsidRPr="00393263">
        <w:rPr>
          <w:rFonts w:ascii="FangSong" w:eastAsia="FangSong" w:hAnsi="FangSong" w:cs="Arial"/>
          <w:iCs/>
          <w:color w:val="221F1F"/>
          <w:sz w:val="24"/>
          <w:szCs w:val="24"/>
          <w:lang w:eastAsia="zh-CN"/>
        </w:rPr>
        <w:t>，因为</w:t>
      </w:r>
      <w:r w:rsidR="00D6364C" w:rsidRPr="00393263">
        <w:rPr>
          <w:rFonts w:ascii="FangSong" w:eastAsia="FangSong" w:hAnsi="FangSong" w:cs="Arial" w:hint="eastAsia"/>
          <w:iCs/>
          <w:color w:val="221F1F"/>
          <w:sz w:val="24"/>
          <w:szCs w:val="24"/>
          <w:lang w:eastAsia="zh-CN"/>
        </w:rPr>
        <w:t>阅读</w:t>
      </w:r>
      <w:r w:rsidR="00F71123" w:rsidRPr="00393263">
        <w:rPr>
          <w:rFonts w:ascii="FangSong" w:eastAsia="FangSong" w:hAnsi="FangSong" w:cs="Arial"/>
          <w:iCs/>
          <w:color w:val="221F1F"/>
          <w:sz w:val="24"/>
          <w:szCs w:val="24"/>
          <w:lang w:eastAsia="zh-CN"/>
        </w:rPr>
        <w:t>者可能会有所不同</w:t>
      </w:r>
      <w:r w:rsidR="005C04C0" w:rsidRPr="00393263">
        <w:rPr>
          <w:rFonts w:ascii="FangSong" w:eastAsia="FangSong" w:hAnsi="FangSong" w:cs="Arial"/>
          <w:iCs/>
          <w:color w:val="221F1F"/>
          <w:sz w:val="24"/>
          <w:szCs w:val="24"/>
          <w:lang w:eastAsia="zh-CN"/>
        </w:rPr>
        <w:t>。</w:t>
      </w:r>
    </w:p>
    <w:p w14:paraId="4FCD74F3" w14:textId="77777777" w:rsidR="00F71123" w:rsidRPr="00393263" w:rsidRDefault="00F71123" w:rsidP="00F71123">
      <w:pPr>
        <w:pStyle w:val="Default"/>
        <w:spacing w:line="280" w:lineRule="atLeast"/>
        <w:ind w:left="567"/>
        <w:rPr>
          <w:rFonts w:ascii="FangSong" w:eastAsia="FangSong" w:hAnsi="FangSong" w:cs="Arial"/>
          <w:color w:val="221F1F"/>
          <w:sz w:val="24"/>
          <w:szCs w:val="24"/>
          <w:lang w:eastAsia="zh-CN"/>
        </w:rPr>
      </w:pPr>
    </w:p>
    <w:p w14:paraId="2EA6FEF4" w14:textId="245D654C" w:rsidR="0023662F" w:rsidRPr="00393263" w:rsidRDefault="005B604A" w:rsidP="006B6ED6">
      <w:pPr>
        <w:pStyle w:val="Default"/>
        <w:numPr>
          <w:ilvl w:val="0"/>
          <w:numId w:val="3"/>
        </w:numPr>
        <w:spacing w:line="280" w:lineRule="atLeast"/>
        <w:ind w:left="567" w:hanging="567"/>
        <w:rPr>
          <w:rFonts w:ascii="FangSong" w:eastAsia="FangSong" w:hAnsi="FangSong" w:cs="Arial"/>
          <w:color w:val="221F1F"/>
          <w:sz w:val="24"/>
          <w:szCs w:val="24"/>
        </w:rPr>
      </w:pPr>
      <w:r w:rsidRPr="00393263">
        <w:rPr>
          <w:rFonts w:ascii="FangSong" w:eastAsia="FangSong" w:hAnsi="FangSong" w:cs="Arial"/>
          <w:bCs/>
          <w:color w:val="221F1F"/>
          <w:sz w:val="24"/>
          <w:szCs w:val="24"/>
          <w:lang w:eastAsia="zh-CN"/>
        </w:rPr>
        <w:t>同工</w:t>
      </w:r>
      <w:r w:rsidRPr="00393263">
        <w:rPr>
          <w:rFonts w:ascii="FangSong" w:eastAsia="FangSong" w:hAnsi="FangSong" w:cs="Arial"/>
          <w:bCs/>
          <w:color w:val="221F1F"/>
          <w:sz w:val="24"/>
          <w:szCs w:val="24"/>
        </w:rPr>
        <w:t>和志愿者应</w:t>
      </w:r>
      <w:r w:rsidR="00CF1FC0" w:rsidRPr="00393263">
        <w:rPr>
          <w:rFonts w:ascii="FangSong" w:eastAsia="FangSong" w:hAnsi="FangSong" w:cs="Arial" w:hint="eastAsia"/>
          <w:bCs/>
          <w:color w:val="221F1F"/>
          <w:sz w:val="24"/>
          <w:szCs w:val="24"/>
        </w:rPr>
        <w:t>限制</w:t>
      </w:r>
      <w:r w:rsidRPr="00393263">
        <w:rPr>
          <w:rFonts w:ascii="FangSong" w:eastAsia="FangSong" w:hAnsi="FangSong" w:cs="Arial"/>
          <w:bCs/>
          <w:color w:val="221F1F"/>
          <w:sz w:val="24"/>
          <w:szCs w:val="24"/>
        </w:rPr>
        <w:t>与7和8岁儿童的</w:t>
      </w:r>
      <w:r w:rsidR="003D4E59" w:rsidRPr="00393263">
        <w:rPr>
          <w:rFonts w:ascii="FangSong" w:eastAsia="FangSong" w:hAnsi="FangSong" w:cs="Arial"/>
          <w:bCs/>
          <w:color w:val="221F1F"/>
          <w:sz w:val="24"/>
          <w:szCs w:val="24"/>
        </w:rPr>
        <w:t>社交媒体</w:t>
      </w:r>
      <w:r w:rsidR="003D4E59" w:rsidRPr="00393263">
        <w:rPr>
          <w:rFonts w:ascii="FangSong" w:eastAsia="FangSong" w:hAnsi="FangSong" w:cs="Arial" w:hint="eastAsia"/>
          <w:bCs/>
          <w:color w:val="221F1F"/>
          <w:sz w:val="24"/>
          <w:szCs w:val="24"/>
        </w:rPr>
        <w:t>上的</w:t>
      </w:r>
      <w:r w:rsidRPr="00393263">
        <w:rPr>
          <w:rFonts w:ascii="FangSong" w:eastAsia="FangSong" w:hAnsi="FangSong" w:cs="Arial"/>
          <w:bCs/>
          <w:color w:val="221F1F"/>
          <w:sz w:val="24"/>
          <w:szCs w:val="24"/>
        </w:rPr>
        <w:t>接触，但是，如果</w:t>
      </w:r>
      <w:r w:rsidR="003D4E59" w:rsidRPr="00393263">
        <w:rPr>
          <w:rFonts w:ascii="FangSong" w:eastAsia="FangSong" w:hAnsi="FangSong" w:cs="Arial" w:hint="eastAsia"/>
          <w:bCs/>
          <w:color w:val="221F1F"/>
          <w:sz w:val="24"/>
          <w:szCs w:val="24"/>
          <w:lang w:eastAsia="zh-CN"/>
        </w:rPr>
        <w:t>与</w:t>
      </w:r>
      <w:r w:rsidRPr="00393263">
        <w:rPr>
          <w:rFonts w:ascii="FangSong" w:eastAsia="FangSong" w:hAnsi="FangSong" w:cs="Arial"/>
          <w:bCs/>
          <w:color w:val="221F1F"/>
          <w:sz w:val="24"/>
          <w:szCs w:val="24"/>
        </w:rPr>
        <w:t>7和8岁</w:t>
      </w:r>
      <w:r w:rsidR="003D4E59" w:rsidRPr="00393263">
        <w:rPr>
          <w:rFonts w:ascii="FangSong" w:eastAsia="FangSong" w:hAnsi="FangSong" w:cs="Arial"/>
          <w:bCs/>
          <w:color w:val="221F1F"/>
          <w:sz w:val="24"/>
          <w:szCs w:val="24"/>
        </w:rPr>
        <w:t>儿童的</w:t>
      </w:r>
      <w:r w:rsidR="003D4E59" w:rsidRPr="00393263">
        <w:rPr>
          <w:rFonts w:ascii="FangSong" w:eastAsia="FangSong" w:hAnsi="FangSong" w:cs="Arial" w:hint="eastAsia"/>
          <w:bCs/>
          <w:color w:val="221F1F"/>
          <w:sz w:val="24"/>
          <w:szCs w:val="24"/>
        </w:rPr>
        <w:t>已</w:t>
      </w:r>
      <w:r w:rsidR="003D4E59" w:rsidRPr="00393263">
        <w:rPr>
          <w:rFonts w:ascii="FangSong" w:eastAsia="FangSong" w:hAnsi="FangSong" w:cs="SimSun"/>
          <w:bCs/>
          <w:color w:val="221F1F"/>
          <w:sz w:val="24"/>
          <w:szCs w:val="24"/>
        </w:rPr>
        <w:t>经</w:t>
      </w:r>
      <w:r w:rsidR="007C28C5" w:rsidRPr="00393263">
        <w:rPr>
          <w:rFonts w:ascii="FangSong" w:eastAsia="FangSong" w:hAnsi="FangSong" w:cs="Arial" w:hint="eastAsia"/>
          <w:bCs/>
          <w:color w:val="221F1F"/>
          <w:sz w:val="24"/>
          <w:szCs w:val="24"/>
        </w:rPr>
        <w:t>有社交媒体上的接触</w:t>
      </w:r>
      <w:r w:rsidRPr="00393263">
        <w:rPr>
          <w:rFonts w:ascii="FangSong" w:eastAsia="FangSong" w:hAnsi="FangSong" w:cs="Arial"/>
          <w:bCs/>
          <w:color w:val="221F1F"/>
          <w:sz w:val="24"/>
          <w:szCs w:val="24"/>
        </w:rPr>
        <w:t>，则建议遵循以下准则：</w:t>
      </w:r>
    </w:p>
    <w:p w14:paraId="578F95A7" w14:textId="0B9CC302" w:rsidR="0023662F" w:rsidRPr="00393263" w:rsidRDefault="00D23BBA" w:rsidP="006B6ED6">
      <w:pPr>
        <w:pStyle w:val="Default"/>
        <w:numPr>
          <w:ilvl w:val="1"/>
          <w:numId w:val="3"/>
        </w:numPr>
        <w:spacing w:line="280" w:lineRule="atLeast"/>
        <w:ind w:left="1134" w:hanging="567"/>
        <w:rPr>
          <w:rFonts w:ascii="FangSong" w:eastAsia="FangSong" w:hAnsi="FangSong" w:cs="Arial"/>
          <w:color w:val="221F1F"/>
          <w:sz w:val="24"/>
          <w:szCs w:val="24"/>
          <w:lang w:eastAsia="zh-CN"/>
        </w:rPr>
      </w:pPr>
      <w:r w:rsidRPr="00393263">
        <w:rPr>
          <w:rFonts w:ascii="FangSong" w:eastAsia="FangSong" w:hAnsi="FangSong" w:cs="Arial"/>
          <w:color w:val="221F1F"/>
          <w:sz w:val="24"/>
          <w:szCs w:val="24"/>
          <w:lang w:eastAsia="zh-CN"/>
        </w:rPr>
        <w:t>将</w:t>
      </w:r>
      <w:r w:rsidR="007C28C5" w:rsidRPr="00393263">
        <w:rPr>
          <w:rFonts w:ascii="FangSong" w:eastAsia="FangSong" w:hAnsi="FangSong" w:cs="Arial" w:hint="eastAsia"/>
          <w:color w:val="221F1F"/>
          <w:sz w:val="24"/>
          <w:szCs w:val="24"/>
          <w:lang w:eastAsia="zh-CN"/>
        </w:rPr>
        <w:t>小组讨论</w:t>
      </w:r>
      <w:r w:rsidR="007C28C5" w:rsidRPr="00393263">
        <w:rPr>
          <w:rFonts w:ascii="FangSong" w:eastAsia="FangSong" w:hAnsi="FangSong" w:cs="SimSun"/>
          <w:color w:val="221F1F"/>
          <w:sz w:val="24"/>
          <w:szCs w:val="24"/>
          <w:lang w:eastAsia="zh-CN"/>
        </w:rPr>
        <w:t>设</w:t>
      </w:r>
      <w:r w:rsidR="007C28C5" w:rsidRPr="00393263">
        <w:rPr>
          <w:rFonts w:ascii="FangSong" w:eastAsia="FangSong" w:hAnsi="FangSong" w:cs="Arial" w:hint="eastAsia"/>
          <w:color w:val="221F1F"/>
          <w:sz w:val="24"/>
          <w:szCs w:val="24"/>
          <w:lang w:eastAsia="zh-CN"/>
        </w:rPr>
        <w:t>置</w:t>
      </w:r>
      <w:r w:rsidRPr="00393263">
        <w:rPr>
          <w:rFonts w:ascii="FangSong" w:eastAsia="FangSong" w:hAnsi="FangSong" w:cs="Arial"/>
          <w:color w:val="221F1F"/>
          <w:sz w:val="24"/>
          <w:szCs w:val="24"/>
          <w:lang w:eastAsia="zh-CN"/>
        </w:rPr>
        <w:t>为</w:t>
      </w:r>
      <w:r w:rsidR="007C28C5" w:rsidRPr="00393263">
        <w:rPr>
          <w:rFonts w:ascii="FangSong" w:eastAsia="FangSong" w:hAnsi="FangSong" w:cs="Arial" w:hint="eastAsia"/>
          <w:color w:val="221F1F"/>
          <w:sz w:val="24"/>
          <w:szCs w:val="24"/>
          <w:lang w:eastAsia="zh-CN"/>
        </w:rPr>
        <w:t>允许</w:t>
      </w:r>
      <w:r w:rsidRPr="00393263">
        <w:rPr>
          <w:rFonts w:ascii="FangSong" w:eastAsia="FangSong" w:hAnsi="FangSong" w:cs="Arial"/>
          <w:color w:val="221F1F"/>
          <w:sz w:val="24"/>
          <w:szCs w:val="24"/>
          <w:lang w:eastAsia="zh-CN"/>
        </w:rPr>
        <w:t>其他人阅读。</w:t>
      </w:r>
    </w:p>
    <w:p w14:paraId="3A6D1EA8" w14:textId="58FEB05B" w:rsidR="0023662F" w:rsidRPr="00393263" w:rsidRDefault="007C28C5" w:rsidP="006B6ED6">
      <w:pPr>
        <w:pStyle w:val="Default"/>
        <w:numPr>
          <w:ilvl w:val="1"/>
          <w:numId w:val="3"/>
        </w:numPr>
        <w:spacing w:line="280" w:lineRule="atLeast"/>
        <w:ind w:left="1134" w:hanging="567"/>
        <w:rPr>
          <w:rFonts w:ascii="FangSong" w:eastAsia="FangSong" w:hAnsi="FangSong" w:cs="Arial"/>
          <w:color w:val="221F1F"/>
          <w:sz w:val="24"/>
          <w:szCs w:val="24"/>
          <w:lang w:eastAsia="zh-CN"/>
        </w:rPr>
      </w:pPr>
      <w:r w:rsidRPr="00393263">
        <w:rPr>
          <w:rFonts w:ascii="FangSong" w:eastAsia="FangSong" w:hAnsi="FangSong" w:cs="Arial" w:hint="eastAsia"/>
          <w:color w:val="221F1F"/>
          <w:sz w:val="24"/>
          <w:szCs w:val="24"/>
        </w:rPr>
        <w:t>性别相关的考量</w:t>
      </w:r>
      <w:r w:rsidR="006060EE" w:rsidRPr="00393263">
        <w:rPr>
          <w:rFonts w:ascii="FangSong" w:eastAsia="FangSong" w:hAnsi="FangSong" w:cs="Arial"/>
          <w:color w:val="221F1F"/>
          <w:sz w:val="24"/>
          <w:szCs w:val="24"/>
          <w:lang w:eastAsia="zh-CN"/>
        </w:rPr>
        <w:t>（</w:t>
      </w:r>
      <w:r w:rsidR="006060EE" w:rsidRPr="00393263">
        <w:rPr>
          <w:rFonts w:ascii="FangSong" w:eastAsia="FangSong" w:hAnsi="FangSong" w:cs="Arial"/>
          <w:color w:val="221F1F"/>
          <w:sz w:val="24"/>
          <w:szCs w:val="24"/>
        </w:rPr>
        <w:t>Consider gender dynamics</w:t>
      </w:r>
      <w:r w:rsidR="006060EE" w:rsidRPr="00393263">
        <w:rPr>
          <w:rFonts w:ascii="FangSong" w:eastAsia="FangSong" w:hAnsi="FangSong" w:cs="Arial"/>
          <w:color w:val="221F1F"/>
          <w:sz w:val="24"/>
          <w:szCs w:val="24"/>
          <w:lang w:eastAsia="zh-CN"/>
        </w:rPr>
        <w:t>）</w:t>
      </w:r>
      <w:r w:rsidR="00D23BBA" w:rsidRPr="00393263">
        <w:rPr>
          <w:rFonts w:ascii="FangSong" w:eastAsia="FangSong" w:hAnsi="FangSong" w:cs="Arial"/>
          <w:color w:val="221F1F"/>
          <w:sz w:val="24"/>
          <w:szCs w:val="24"/>
        </w:rPr>
        <w:t>。</w:t>
      </w:r>
      <w:r w:rsidR="00D23BBA" w:rsidRPr="00393263">
        <w:rPr>
          <w:rFonts w:ascii="FangSong" w:eastAsia="FangSong" w:hAnsi="FangSong" w:cs="Arial"/>
          <w:color w:val="221F1F"/>
          <w:sz w:val="24"/>
          <w:szCs w:val="24"/>
          <w:lang w:eastAsia="zh-CN"/>
        </w:rPr>
        <w:t>例如，您</w:t>
      </w:r>
      <w:r w:rsidRPr="00393263">
        <w:rPr>
          <w:rFonts w:ascii="FangSong" w:eastAsia="FangSong" w:hAnsi="FangSong" w:cs="Arial" w:hint="eastAsia"/>
          <w:color w:val="221F1F"/>
          <w:sz w:val="24"/>
          <w:szCs w:val="24"/>
          <w:lang w:eastAsia="zh-CN"/>
        </w:rPr>
        <w:t>的小</w:t>
      </w:r>
      <w:r w:rsidRPr="00393263">
        <w:rPr>
          <w:rFonts w:ascii="FangSong" w:eastAsia="FangSong" w:hAnsi="FangSong" w:cs="SimSun"/>
          <w:color w:val="221F1F"/>
          <w:sz w:val="24"/>
          <w:szCs w:val="24"/>
          <w:lang w:eastAsia="zh-CN"/>
        </w:rPr>
        <w:t>组</w:t>
      </w:r>
      <w:r w:rsidRPr="00393263">
        <w:rPr>
          <w:rFonts w:ascii="FangSong" w:eastAsia="FangSong" w:hAnsi="FangSong" w:cs="Arial" w:hint="eastAsia"/>
          <w:color w:val="221F1F"/>
          <w:sz w:val="24"/>
          <w:szCs w:val="24"/>
          <w:lang w:eastAsia="zh-CN"/>
        </w:rPr>
        <w:t>中的学生，不可以全部</w:t>
      </w:r>
      <w:r w:rsidR="00D23BBA" w:rsidRPr="00393263">
        <w:rPr>
          <w:rFonts w:ascii="FangSong" w:eastAsia="FangSong" w:hAnsi="FangSong" w:cs="Arial"/>
          <w:color w:val="221F1F"/>
          <w:sz w:val="24"/>
          <w:szCs w:val="24"/>
          <w:lang w:eastAsia="zh-CN"/>
        </w:rPr>
        <w:t>都是异性（例如，男</w:t>
      </w:r>
      <w:r w:rsidRPr="00393263">
        <w:rPr>
          <w:rFonts w:ascii="FangSong" w:eastAsia="FangSong" w:hAnsi="FangSong" w:cs="Arial" w:hint="eastAsia"/>
          <w:color w:val="221F1F"/>
          <w:sz w:val="24"/>
          <w:szCs w:val="24"/>
          <w:lang w:eastAsia="zh-CN"/>
        </w:rPr>
        <w:t>领袖</w:t>
      </w:r>
      <w:r w:rsidR="00D23BBA" w:rsidRPr="00393263">
        <w:rPr>
          <w:rFonts w:ascii="FangSong" w:eastAsia="FangSong" w:hAnsi="FangSong" w:cs="Arial"/>
          <w:color w:val="221F1F"/>
          <w:sz w:val="24"/>
          <w:szCs w:val="24"/>
          <w:lang w:eastAsia="zh-CN"/>
        </w:rPr>
        <w:t>不应该与</w:t>
      </w:r>
      <w:r w:rsidRPr="00393263">
        <w:rPr>
          <w:rFonts w:ascii="FangSong" w:eastAsia="FangSong" w:hAnsi="FangSong" w:cs="Arial" w:hint="eastAsia"/>
          <w:color w:val="221F1F"/>
          <w:sz w:val="24"/>
          <w:szCs w:val="24"/>
          <w:lang w:eastAsia="zh-CN"/>
        </w:rPr>
        <w:t>4个</w:t>
      </w:r>
      <w:r w:rsidR="00D23BBA" w:rsidRPr="00393263">
        <w:rPr>
          <w:rFonts w:ascii="FangSong" w:eastAsia="FangSong" w:hAnsi="FangSong" w:cs="Arial"/>
          <w:color w:val="221F1F"/>
          <w:sz w:val="24"/>
          <w:szCs w:val="24"/>
          <w:lang w:eastAsia="zh-CN"/>
        </w:rPr>
        <w:t>8岁的女孩在线聊天）</w:t>
      </w:r>
    </w:p>
    <w:p w14:paraId="2F178AC2" w14:textId="3533082C" w:rsidR="006060EE" w:rsidRPr="00393263" w:rsidRDefault="006060EE" w:rsidP="00D02546">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393263">
        <w:rPr>
          <w:rFonts w:ascii="FangSong" w:eastAsia="FangSong" w:hAnsi="FangSong" w:cs="Arial"/>
          <w:color w:val="221F1F"/>
          <w:sz w:val="24"/>
          <w:szCs w:val="24"/>
          <w:lang w:eastAsia="zh-CN"/>
        </w:rPr>
        <w:t>聊天记录应保留。员工和志愿者不应使用无法保留记录的社交媒体进行交流</w:t>
      </w:r>
    </w:p>
    <w:p w14:paraId="5A986AF9" w14:textId="77777777" w:rsidR="004C09E2" w:rsidRPr="00393263" w:rsidRDefault="004C09E2" w:rsidP="00D02546">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393263">
        <w:rPr>
          <w:rFonts w:ascii="FangSong" w:eastAsia="FangSong" w:hAnsi="FangSong" w:cs="Arial"/>
          <w:bCs/>
          <w:color w:val="221F1F"/>
          <w:sz w:val="24"/>
          <w:szCs w:val="24"/>
          <w:lang w:eastAsia="zh-CN"/>
        </w:rPr>
        <w:t>请注意软件隐私设置，以防止其他联系人看到与事工联系的儿童联系人信息，与之互动</w:t>
      </w:r>
    </w:p>
    <w:p w14:paraId="7730EB02" w14:textId="1C12AEBA" w:rsidR="004C09E2" w:rsidRPr="00393263" w:rsidRDefault="004C09E2" w:rsidP="00D02546">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393263">
        <w:rPr>
          <w:rFonts w:ascii="FangSong" w:eastAsia="FangSong" w:hAnsi="FangSong" w:cs="Arial"/>
          <w:bCs/>
          <w:color w:val="221F1F"/>
          <w:sz w:val="24"/>
          <w:szCs w:val="24"/>
          <w:lang w:eastAsia="zh-CN"/>
        </w:rPr>
        <w:t>确保任何文字都无可</w:t>
      </w:r>
      <w:r w:rsidR="007C28C5" w:rsidRPr="00393263">
        <w:rPr>
          <w:rFonts w:ascii="FangSong" w:eastAsia="FangSong" w:hAnsi="FangSong" w:cs="Arial" w:hint="eastAsia"/>
          <w:bCs/>
          <w:color w:val="221F1F"/>
          <w:sz w:val="24"/>
          <w:szCs w:val="24"/>
          <w:lang w:eastAsia="zh-CN"/>
        </w:rPr>
        <w:t>非议</w:t>
      </w:r>
      <w:r w:rsidRPr="00393263">
        <w:rPr>
          <w:rFonts w:ascii="FangSong" w:eastAsia="FangSong" w:hAnsi="FangSong" w:cs="Arial"/>
          <w:bCs/>
          <w:color w:val="221F1F"/>
          <w:sz w:val="24"/>
          <w:szCs w:val="24"/>
          <w:lang w:eastAsia="zh-CN"/>
        </w:rPr>
        <w:t>，并且不会被误解</w:t>
      </w:r>
    </w:p>
    <w:p w14:paraId="31170D97" w14:textId="77777777" w:rsidR="004C09E2" w:rsidRPr="00393263" w:rsidRDefault="004C09E2" w:rsidP="004C09E2">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393263">
        <w:rPr>
          <w:rFonts w:ascii="FangSong" w:eastAsia="FangSong" w:hAnsi="FangSong" w:cs="Arial"/>
          <w:bCs/>
          <w:color w:val="221F1F"/>
          <w:sz w:val="24"/>
          <w:szCs w:val="24"/>
          <w:lang w:eastAsia="zh-CN"/>
        </w:rPr>
        <w:t>确保所有照片都是无可非议的，不能被误解</w:t>
      </w:r>
    </w:p>
    <w:p w14:paraId="1C80E86F" w14:textId="523F9CBD" w:rsidR="00B5292B" w:rsidRPr="00393263" w:rsidRDefault="004C09E2" w:rsidP="004C09E2">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393263">
        <w:rPr>
          <w:rFonts w:ascii="FangSong" w:eastAsia="FangSong" w:hAnsi="FangSong" w:cs="Arial"/>
          <w:bCs/>
          <w:color w:val="221F1F"/>
          <w:sz w:val="24"/>
          <w:szCs w:val="24"/>
          <w:lang w:eastAsia="zh-CN"/>
        </w:rPr>
        <w:t>在7-8岁年龄段孩子的私人接触或对话应仅限于传达有关教会活动和基本鼓励的信息</w:t>
      </w:r>
    </w:p>
    <w:p w14:paraId="6D6CE011" w14:textId="77777777" w:rsidR="004C09E2" w:rsidRPr="00393263" w:rsidRDefault="004C09E2" w:rsidP="004C09E2">
      <w:pPr>
        <w:pStyle w:val="Default"/>
        <w:numPr>
          <w:ilvl w:val="2"/>
          <w:numId w:val="2"/>
        </w:numPr>
        <w:spacing w:line="280" w:lineRule="atLeast"/>
        <w:ind w:left="1134" w:hanging="567"/>
        <w:rPr>
          <w:rFonts w:ascii="FangSong" w:eastAsia="FangSong" w:hAnsi="FangSong" w:cs="Arial"/>
          <w:bCs/>
          <w:color w:val="221F1F"/>
          <w:sz w:val="24"/>
          <w:szCs w:val="24"/>
          <w:lang w:eastAsia="zh-CN"/>
        </w:rPr>
      </w:pPr>
    </w:p>
    <w:p w14:paraId="6A2A2E28" w14:textId="495051DC" w:rsidR="0023662F" w:rsidRPr="00393263" w:rsidRDefault="003F65E2" w:rsidP="002264F4">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b/>
          <w:bCs/>
          <w:color w:val="221F1F"/>
        </w:rPr>
      </w:pPr>
      <w:r w:rsidRPr="00393263">
        <w:rPr>
          <w:rFonts w:ascii="FangSong" w:eastAsia="FangSong" w:hAnsi="FangSong" w:cs="Arial"/>
          <w:b/>
          <w:bCs/>
          <w:color w:val="221F1F"/>
          <w:lang w:eastAsia="zh-CN"/>
        </w:rPr>
        <w:t>与</w:t>
      </w:r>
      <w:r w:rsidRPr="00393263">
        <w:rPr>
          <w:rFonts w:ascii="FangSong" w:eastAsia="FangSong" w:hAnsi="FangSong" w:cs="Arial"/>
          <w:b/>
          <w:bCs/>
          <w:color w:val="221F1F"/>
        </w:rPr>
        <w:t xml:space="preserve"> 9-12岁与年轻人接触</w:t>
      </w:r>
    </w:p>
    <w:p w14:paraId="1E35792A" w14:textId="0FB12596" w:rsidR="00CB7904" w:rsidRPr="00393263" w:rsidRDefault="00CB7904" w:rsidP="002264F4">
      <w:pPr>
        <w:pStyle w:val="Default"/>
        <w:numPr>
          <w:ilvl w:val="0"/>
          <w:numId w:val="2"/>
        </w:numPr>
        <w:spacing w:line="280" w:lineRule="atLeast"/>
        <w:ind w:left="567" w:hanging="567"/>
        <w:rPr>
          <w:rFonts w:ascii="FangSong" w:eastAsia="FangSong" w:hAnsi="FangSong" w:cs="Arial"/>
          <w:bCs/>
          <w:iCs/>
          <w:color w:val="221F1F"/>
          <w:sz w:val="24"/>
          <w:szCs w:val="24"/>
          <w:lang w:eastAsia="zh-CN"/>
        </w:rPr>
      </w:pPr>
      <w:r w:rsidRPr="00393263">
        <w:rPr>
          <w:rFonts w:ascii="FangSong" w:eastAsia="FangSong" w:hAnsi="FangSong" w:cs="Arial"/>
          <w:bCs/>
          <w:iCs/>
          <w:color w:val="221F1F"/>
          <w:sz w:val="24"/>
          <w:szCs w:val="24"/>
          <w:lang w:eastAsia="zh-CN"/>
        </w:rPr>
        <w:t>电话联系：</w:t>
      </w:r>
      <w:r w:rsidR="007C28C5" w:rsidRPr="00393263">
        <w:rPr>
          <w:rFonts w:ascii="FangSong" w:eastAsia="FangSong" w:hAnsi="FangSong" w:cs="Arial" w:hint="eastAsia"/>
          <w:bCs/>
          <w:iCs/>
          <w:color w:val="221F1F"/>
          <w:sz w:val="24"/>
          <w:szCs w:val="24"/>
          <w:lang w:eastAsia="zh-CN"/>
        </w:rPr>
        <w:t>允</w:t>
      </w:r>
      <w:r w:rsidR="007C28C5" w:rsidRPr="00393263">
        <w:rPr>
          <w:rFonts w:ascii="FangSong" w:eastAsia="FangSong" w:hAnsi="FangSong" w:cs="SimSun"/>
          <w:bCs/>
          <w:iCs/>
          <w:color w:val="221F1F"/>
          <w:sz w:val="24"/>
          <w:szCs w:val="24"/>
          <w:lang w:eastAsia="zh-CN"/>
        </w:rPr>
        <w:t>许</w:t>
      </w:r>
      <w:r w:rsidRPr="00393263">
        <w:rPr>
          <w:rFonts w:ascii="FangSong" w:eastAsia="FangSong" w:hAnsi="FangSong" w:cs="Arial"/>
          <w:bCs/>
          <w:iCs/>
          <w:color w:val="221F1F"/>
          <w:sz w:val="24"/>
          <w:szCs w:val="24"/>
          <w:lang w:eastAsia="zh-CN"/>
        </w:rPr>
        <w:t>电话联系</w:t>
      </w:r>
    </w:p>
    <w:p w14:paraId="5C5EE1E9" w14:textId="12B11672" w:rsidR="00CB7904" w:rsidRPr="00393263" w:rsidRDefault="007C28C5" w:rsidP="002264F4">
      <w:pPr>
        <w:pStyle w:val="Default"/>
        <w:numPr>
          <w:ilvl w:val="0"/>
          <w:numId w:val="2"/>
        </w:numPr>
        <w:spacing w:line="280" w:lineRule="atLeast"/>
        <w:ind w:left="567" w:hanging="567"/>
        <w:rPr>
          <w:rFonts w:ascii="FangSong" w:eastAsia="FangSong" w:hAnsi="FangSong" w:cs="Arial"/>
          <w:bCs/>
          <w:iCs/>
          <w:color w:val="221F1F"/>
          <w:sz w:val="24"/>
          <w:szCs w:val="24"/>
          <w:lang w:eastAsia="zh-CN"/>
        </w:rPr>
      </w:pPr>
      <w:r w:rsidRPr="00393263">
        <w:rPr>
          <w:rFonts w:ascii="FangSong" w:eastAsia="FangSong" w:hAnsi="FangSong" w:cs="Arial" w:hint="eastAsia"/>
          <w:bCs/>
          <w:iCs/>
          <w:color w:val="221F1F"/>
          <w:sz w:val="24"/>
          <w:szCs w:val="24"/>
          <w:lang w:eastAsia="zh-CN"/>
        </w:rPr>
        <w:t>短信</w:t>
      </w:r>
      <w:r w:rsidR="00CB7904" w:rsidRPr="00393263">
        <w:rPr>
          <w:rFonts w:ascii="FangSong" w:eastAsia="FangSong" w:hAnsi="FangSong" w:cs="Arial"/>
          <w:bCs/>
          <w:iCs/>
          <w:color w:val="221F1F"/>
          <w:sz w:val="24"/>
          <w:szCs w:val="24"/>
          <w:lang w:eastAsia="zh-CN"/>
        </w:rPr>
        <w:t>（或其他消息传递服务）联系人：是允许</w:t>
      </w:r>
      <w:r w:rsidRPr="00393263">
        <w:rPr>
          <w:rFonts w:ascii="FangSong" w:eastAsia="FangSong" w:hAnsi="FangSong" w:cs="Arial"/>
          <w:bCs/>
          <w:iCs/>
          <w:color w:val="221F1F"/>
          <w:sz w:val="24"/>
          <w:szCs w:val="24"/>
          <w:lang w:eastAsia="zh-CN"/>
        </w:rPr>
        <w:t>的，</w:t>
      </w:r>
      <w:r w:rsidR="00CB7904" w:rsidRPr="00393263">
        <w:rPr>
          <w:rFonts w:ascii="FangSong" w:eastAsia="FangSong" w:hAnsi="FangSong" w:cs="Arial"/>
          <w:bCs/>
          <w:iCs/>
          <w:color w:val="221F1F"/>
          <w:sz w:val="24"/>
          <w:szCs w:val="24"/>
          <w:lang w:eastAsia="zh-CN"/>
        </w:rPr>
        <w:t>可以包括传达有关教会计划和鼓励的信息（例如，本周为您祈祷）。消息应保留以确保问责制</w:t>
      </w:r>
    </w:p>
    <w:p w14:paraId="71635C34" w14:textId="3D3300FB" w:rsidR="00031D01" w:rsidRPr="00393263" w:rsidRDefault="00031D01" w:rsidP="002264F4">
      <w:pPr>
        <w:pStyle w:val="Default"/>
        <w:numPr>
          <w:ilvl w:val="0"/>
          <w:numId w:val="2"/>
        </w:numPr>
        <w:spacing w:line="280" w:lineRule="atLeast"/>
        <w:ind w:left="567" w:hanging="567"/>
        <w:rPr>
          <w:rFonts w:ascii="FangSong" w:eastAsia="FangSong" w:hAnsi="FangSong" w:cs="Arial"/>
          <w:bCs/>
          <w:iCs/>
          <w:color w:val="221F1F"/>
          <w:sz w:val="24"/>
          <w:szCs w:val="24"/>
          <w:lang w:eastAsia="zh-CN"/>
        </w:rPr>
      </w:pPr>
      <w:r w:rsidRPr="00393263">
        <w:rPr>
          <w:rFonts w:ascii="FangSong" w:eastAsia="FangSong" w:hAnsi="FangSong" w:cs="Arial"/>
          <w:bCs/>
          <w:iCs/>
          <w:color w:val="221F1F"/>
          <w:sz w:val="24"/>
          <w:szCs w:val="24"/>
          <w:lang w:eastAsia="zh-CN"/>
        </w:rPr>
        <w:lastRenderedPageBreak/>
        <w:t>电子邮件：可以包括后勤（logistics）和私人对话。如果可能，应该亲自进行更重要的对话。消息应保留以确保问责制</w:t>
      </w:r>
      <w:r w:rsidR="000544FD" w:rsidRPr="00393263">
        <w:rPr>
          <w:rFonts w:ascii="FangSong" w:eastAsia="FangSong" w:hAnsi="FangSong" w:cs="Arial"/>
          <w:bCs/>
          <w:iCs/>
          <w:color w:val="221F1F"/>
          <w:sz w:val="24"/>
          <w:szCs w:val="24"/>
          <w:lang w:eastAsia="zh-CN"/>
        </w:rPr>
        <w:t>。</w:t>
      </w:r>
    </w:p>
    <w:p w14:paraId="2D55416E" w14:textId="55A2BFC0" w:rsidR="0023662F" w:rsidRPr="00393263" w:rsidRDefault="007C28C5" w:rsidP="002264F4">
      <w:pPr>
        <w:pStyle w:val="Default"/>
        <w:numPr>
          <w:ilvl w:val="0"/>
          <w:numId w:val="2"/>
        </w:numPr>
        <w:spacing w:line="280" w:lineRule="atLeast"/>
        <w:ind w:left="567" w:hanging="567"/>
        <w:rPr>
          <w:rFonts w:ascii="FangSong" w:eastAsia="FangSong" w:hAnsi="FangSong" w:cs="Arial"/>
          <w:bCs/>
          <w:iCs/>
          <w:color w:val="221F1F"/>
          <w:sz w:val="24"/>
          <w:szCs w:val="24"/>
          <w:lang w:eastAsia="zh-CN"/>
        </w:rPr>
      </w:pPr>
      <w:r w:rsidRPr="00393263">
        <w:rPr>
          <w:rFonts w:ascii="FangSong" w:eastAsia="FangSong" w:hAnsi="FangSong" w:cs="Arial" w:hint="eastAsia"/>
          <w:bCs/>
          <w:iCs/>
          <w:color w:val="221F1F"/>
          <w:sz w:val="24"/>
          <w:szCs w:val="24"/>
          <w:lang w:eastAsia="zh-CN"/>
        </w:rPr>
        <w:t>活动相关之</w:t>
      </w:r>
      <w:r w:rsidR="000544FD" w:rsidRPr="00393263">
        <w:rPr>
          <w:rFonts w:ascii="FangSong" w:eastAsia="FangSong" w:hAnsi="FangSong" w:cs="Arial"/>
          <w:bCs/>
          <w:iCs/>
          <w:color w:val="221F1F"/>
          <w:sz w:val="24"/>
          <w:szCs w:val="24"/>
          <w:lang w:eastAsia="zh-CN"/>
        </w:rPr>
        <w:t>外的亲自联系：事工领袖可以与同性别的学生会面，或者在公共场所（例如，咖啡厅）以小组形式见面。家长和有关事工的负责人应提前被告知这次会议。</w:t>
      </w:r>
    </w:p>
    <w:p w14:paraId="0D766865" w14:textId="77777777" w:rsidR="000544FD" w:rsidRPr="00393263" w:rsidRDefault="000544FD" w:rsidP="000544FD">
      <w:pPr>
        <w:pStyle w:val="Default"/>
        <w:spacing w:line="280" w:lineRule="atLeast"/>
        <w:ind w:left="567"/>
        <w:rPr>
          <w:rFonts w:ascii="FangSong" w:eastAsia="FangSong" w:hAnsi="FangSong" w:cs="Arial"/>
          <w:bCs/>
          <w:iCs/>
          <w:color w:val="221F1F"/>
          <w:sz w:val="24"/>
          <w:szCs w:val="24"/>
          <w:lang w:eastAsia="zh-CN"/>
        </w:rPr>
      </w:pPr>
    </w:p>
    <w:p w14:paraId="767AA578" w14:textId="5B9175B1" w:rsidR="000544FD" w:rsidRPr="00393263" w:rsidRDefault="000544FD" w:rsidP="002264F4">
      <w:pPr>
        <w:pStyle w:val="Default"/>
        <w:numPr>
          <w:ilvl w:val="0"/>
          <w:numId w:val="2"/>
        </w:numPr>
        <w:spacing w:line="280" w:lineRule="atLeast"/>
        <w:ind w:left="567" w:hanging="567"/>
        <w:rPr>
          <w:rFonts w:ascii="FangSong" w:eastAsia="FangSong" w:hAnsi="FangSong" w:cs="Arial"/>
          <w:bCs/>
          <w:iCs/>
          <w:color w:val="221F1F"/>
          <w:sz w:val="24"/>
          <w:szCs w:val="24"/>
          <w:lang w:eastAsia="zh-CN"/>
        </w:rPr>
      </w:pPr>
      <w:r w:rsidRPr="00393263">
        <w:rPr>
          <w:rFonts w:ascii="FangSong" w:eastAsia="FangSong" w:hAnsi="FangSong" w:cs="Arial"/>
          <w:bCs/>
          <w:iCs/>
          <w:color w:val="221F1F"/>
          <w:sz w:val="24"/>
          <w:szCs w:val="24"/>
          <w:lang w:eastAsia="zh-CN"/>
        </w:rPr>
        <w:t>私人视频通话（skype / facetime）是不合适的，但是，在某些情况下（例如小组圣经学习环境），团体视频通话</w:t>
      </w:r>
      <w:r w:rsidR="007C28C5" w:rsidRPr="00393263">
        <w:rPr>
          <w:rFonts w:ascii="FangSong" w:eastAsia="FangSong" w:hAnsi="FangSong" w:cs="Arial" w:hint="eastAsia"/>
          <w:bCs/>
          <w:iCs/>
          <w:color w:val="221F1F"/>
          <w:sz w:val="24"/>
          <w:szCs w:val="24"/>
          <w:lang w:eastAsia="zh-CN"/>
        </w:rPr>
        <w:t>是</w:t>
      </w:r>
      <w:r w:rsidR="007C28C5" w:rsidRPr="00393263">
        <w:rPr>
          <w:rFonts w:ascii="FangSong" w:eastAsia="FangSong" w:hAnsi="FangSong" w:cs="SimSun" w:hint="eastAsia"/>
          <w:bCs/>
          <w:iCs/>
          <w:color w:val="221F1F"/>
          <w:sz w:val="24"/>
          <w:szCs w:val="24"/>
          <w:lang w:eastAsia="zh-CN"/>
        </w:rPr>
        <w:t>可允许</w:t>
      </w:r>
      <w:r w:rsidRPr="00393263">
        <w:rPr>
          <w:rFonts w:ascii="FangSong" w:eastAsia="FangSong" w:hAnsi="FangSong" w:cs="Arial"/>
          <w:bCs/>
          <w:iCs/>
          <w:color w:val="221F1F"/>
          <w:sz w:val="24"/>
          <w:szCs w:val="24"/>
          <w:lang w:eastAsia="zh-CN"/>
        </w:rPr>
        <w:t>的。</w:t>
      </w:r>
    </w:p>
    <w:p w14:paraId="5A2AF1F7" w14:textId="77777777" w:rsidR="000544FD" w:rsidRPr="00393263" w:rsidRDefault="000544FD" w:rsidP="000544FD">
      <w:pPr>
        <w:pStyle w:val="ListParagraph"/>
        <w:numPr>
          <w:ilvl w:val="0"/>
          <w:numId w:val="0"/>
        </w:numPr>
        <w:ind w:left="1224"/>
        <w:rPr>
          <w:rFonts w:ascii="FangSong" w:eastAsia="FangSong" w:hAnsi="FangSong"/>
          <w:bCs/>
          <w:iCs/>
          <w:lang w:eastAsia="zh-CN"/>
        </w:rPr>
      </w:pPr>
    </w:p>
    <w:p w14:paraId="7478F26C" w14:textId="6EEFF940" w:rsidR="005C04C0" w:rsidRPr="00393263" w:rsidRDefault="007C28C5" w:rsidP="005C04C0">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393263">
        <w:rPr>
          <w:rFonts w:ascii="FangSong" w:eastAsia="FangSong" w:hAnsi="FangSong" w:cs="Arial" w:hint="eastAsia"/>
          <w:bCs/>
          <w:iCs/>
          <w:color w:val="221F1F"/>
          <w:sz w:val="24"/>
          <w:szCs w:val="24"/>
          <w:lang w:eastAsia="zh-CN"/>
        </w:rPr>
        <w:t>线上</w:t>
      </w:r>
      <w:r w:rsidR="005C04C0" w:rsidRPr="00393263">
        <w:rPr>
          <w:rFonts w:ascii="FangSong" w:eastAsia="FangSong" w:hAnsi="FangSong" w:cs="Arial"/>
          <w:bCs/>
          <w:iCs/>
          <w:color w:val="221F1F"/>
          <w:sz w:val="24"/>
          <w:szCs w:val="24"/>
          <w:lang w:eastAsia="zh-CN"/>
        </w:rPr>
        <w:t>联系：在社交网站上与年轻人一起参加活动时必须谨慎。您必须保持透明度，并对自己的言论负责。</w:t>
      </w:r>
      <w:r w:rsidRPr="00393263">
        <w:rPr>
          <w:rFonts w:ascii="FangSong" w:eastAsia="FangSong" w:hAnsi="FangSong" w:cs="Arial"/>
          <w:iCs/>
          <w:color w:val="221F1F"/>
          <w:sz w:val="24"/>
          <w:szCs w:val="24"/>
          <w:lang w:eastAsia="zh-CN"/>
        </w:rPr>
        <w:t>您</w:t>
      </w:r>
      <w:r w:rsidRPr="00393263">
        <w:rPr>
          <w:rFonts w:ascii="FangSong" w:eastAsia="FangSong" w:hAnsi="FangSong" w:cs="Arial" w:hint="eastAsia"/>
          <w:iCs/>
          <w:color w:val="221F1F"/>
          <w:sz w:val="24"/>
          <w:szCs w:val="24"/>
          <w:lang w:eastAsia="zh-CN"/>
        </w:rPr>
        <w:t>需要注意信息交流中</w:t>
      </w:r>
      <w:r w:rsidRPr="00393263">
        <w:rPr>
          <w:rFonts w:ascii="FangSong" w:eastAsia="FangSong" w:hAnsi="FangSong" w:cs="Arial"/>
          <w:iCs/>
          <w:color w:val="221F1F"/>
          <w:sz w:val="24"/>
          <w:szCs w:val="24"/>
          <w:lang w:eastAsia="zh-CN"/>
        </w:rPr>
        <w:t>使用过的文字和图像，因为</w:t>
      </w:r>
      <w:r w:rsidRPr="00393263">
        <w:rPr>
          <w:rFonts w:ascii="FangSong" w:eastAsia="FangSong" w:hAnsi="FangSong" w:cs="Arial" w:hint="eastAsia"/>
          <w:iCs/>
          <w:color w:val="221F1F"/>
          <w:sz w:val="24"/>
          <w:szCs w:val="24"/>
          <w:lang w:eastAsia="zh-CN"/>
        </w:rPr>
        <w:t>阅读</w:t>
      </w:r>
      <w:r w:rsidR="005C04C0" w:rsidRPr="00393263">
        <w:rPr>
          <w:rFonts w:ascii="FangSong" w:eastAsia="FangSong" w:hAnsi="FangSong" w:cs="Arial"/>
          <w:iCs/>
          <w:color w:val="221F1F"/>
          <w:sz w:val="24"/>
          <w:szCs w:val="24"/>
          <w:lang w:eastAsia="zh-CN"/>
        </w:rPr>
        <w:t>者可能会有所不同。</w:t>
      </w:r>
    </w:p>
    <w:p w14:paraId="4ACF5E52" w14:textId="5EF90368" w:rsidR="005C04C0" w:rsidRPr="00393263" w:rsidRDefault="005C04C0" w:rsidP="002264F4">
      <w:pPr>
        <w:pStyle w:val="Default"/>
        <w:spacing w:line="280" w:lineRule="atLeast"/>
        <w:ind w:left="567"/>
        <w:rPr>
          <w:rFonts w:ascii="FangSong" w:eastAsia="FangSong" w:hAnsi="FangSong" w:cs="Arial"/>
          <w:bCs/>
          <w:iCs/>
          <w:color w:val="221F1F"/>
          <w:sz w:val="24"/>
          <w:szCs w:val="24"/>
          <w:lang w:eastAsia="zh-CN"/>
        </w:rPr>
      </w:pPr>
    </w:p>
    <w:p w14:paraId="65F0C7BA" w14:textId="2D7FE0C6" w:rsidR="0023662F" w:rsidRPr="00393263" w:rsidRDefault="005C04C0" w:rsidP="002264F4">
      <w:pPr>
        <w:pStyle w:val="Default"/>
        <w:spacing w:line="280" w:lineRule="atLeast"/>
        <w:ind w:left="567"/>
        <w:rPr>
          <w:rFonts w:ascii="FangSong" w:eastAsia="FangSong" w:hAnsi="FangSong" w:cs="Arial"/>
          <w:bCs/>
          <w:iCs/>
          <w:color w:val="221F1F"/>
          <w:sz w:val="24"/>
          <w:szCs w:val="24"/>
          <w:lang w:eastAsia="zh-CN"/>
        </w:rPr>
      </w:pPr>
      <w:r w:rsidRPr="00393263">
        <w:rPr>
          <w:rFonts w:ascii="FangSong" w:eastAsia="FangSong" w:hAnsi="FangSong" w:cs="Arial"/>
          <w:bCs/>
          <w:iCs/>
          <w:color w:val="221F1F"/>
          <w:sz w:val="24"/>
          <w:szCs w:val="24"/>
          <w:lang w:eastAsia="zh-CN"/>
        </w:rPr>
        <w:t>如果与</w:t>
      </w:r>
      <w:r w:rsidR="007C28C5" w:rsidRPr="00393263">
        <w:rPr>
          <w:rFonts w:ascii="FangSong" w:eastAsia="FangSong" w:hAnsi="FangSong" w:cs="Arial"/>
          <w:bCs/>
          <w:iCs/>
          <w:color w:val="221F1F"/>
          <w:sz w:val="24"/>
          <w:szCs w:val="24"/>
          <w:lang w:eastAsia="zh-CN"/>
        </w:rPr>
        <w:t>9到12岁时</w:t>
      </w:r>
      <w:r w:rsidRPr="00393263">
        <w:rPr>
          <w:rFonts w:ascii="FangSong" w:eastAsia="FangSong" w:hAnsi="FangSong" w:cs="Arial"/>
          <w:bCs/>
          <w:iCs/>
          <w:color w:val="221F1F"/>
          <w:sz w:val="24"/>
          <w:szCs w:val="24"/>
          <w:lang w:eastAsia="zh-CN"/>
        </w:rPr>
        <w:t>年轻人进行社交媒体联系，建议遵循以下准则</w:t>
      </w:r>
    </w:p>
    <w:p w14:paraId="612B0FB9" w14:textId="008E7E74" w:rsidR="0023662F" w:rsidRPr="00393263" w:rsidRDefault="00AB4087" w:rsidP="002264F4">
      <w:pPr>
        <w:pStyle w:val="Default"/>
        <w:numPr>
          <w:ilvl w:val="1"/>
          <w:numId w:val="3"/>
        </w:numPr>
        <w:spacing w:line="280" w:lineRule="atLeast"/>
        <w:ind w:left="1134" w:hanging="567"/>
        <w:rPr>
          <w:rFonts w:ascii="FangSong" w:eastAsia="FangSong" w:hAnsi="FangSong" w:cs="Arial"/>
          <w:color w:val="221F1F"/>
          <w:sz w:val="24"/>
          <w:szCs w:val="24"/>
          <w:lang w:eastAsia="zh-CN"/>
        </w:rPr>
      </w:pPr>
      <w:r w:rsidRPr="00393263">
        <w:rPr>
          <w:rFonts w:ascii="FangSong" w:eastAsia="FangSong" w:hAnsi="FangSong" w:cs="Arial"/>
          <w:color w:val="221F1F"/>
          <w:sz w:val="24"/>
          <w:szCs w:val="24"/>
          <w:lang w:eastAsia="zh-CN"/>
        </w:rPr>
        <w:t>理想情况下，通过可以由其他多个人阅读的小</w:t>
      </w:r>
      <w:r w:rsidR="00566D30" w:rsidRPr="00393263">
        <w:rPr>
          <w:rFonts w:ascii="FangSong" w:eastAsia="FangSong" w:hAnsi="FangSong" w:cs="Arial"/>
          <w:color w:val="221F1F"/>
          <w:sz w:val="24"/>
          <w:szCs w:val="24"/>
          <w:lang w:eastAsia="zh-CN"/>
        </w:rPr>
        <w:t>组</w:t>
      </w:r>
      <w:r w:rsidRPr="00393263">
        <w:rPr>
          <w:rFonts w:ascii="FangSong" w:eastAsia="FangSong" w:hAnsi="FangSong" w:cs="Arial"/>
          <w:color w:val="221F1F"/>
          <w:sz w:val="24"/>
          <w:szCs w:val="24"/>
          <w:lang w:eastAsia="zh-CN"/>
        </w:rPr>
        <w:t>进行交流</w:t>
      </w:r>
      <w:r w:rsidR="0023662F" w:rsidRPr="00393263">
        <w:rPr>
          <w:rFonts w:ascii="FangSong" w:eastAsia="FangSong" w:hAnsi="FangSong" w:cs="Arial"/>
          <w:color w:val="221F1F"/>
          <w:sz w:val="24"/>
          <w:szCs w:val="24"/>
          <w:lang w:eastAsia="zh-CN"/>
        </w:rPr>
        <w:t xml:space="preserve"> </w:t>
      </w:r>
    </w:p>
    <w:p w14:paraId="3F74546B" w14:textId="0BD48363" w:rsidR="00AB4087" w:rsidRPr="00393263" w:rsidRDefault="00AB4087" w:rsidP="002264F4">
      <w:pPr>
        <w:pStyle w:val="Default"/>
        <w:numPr>
          <w:ilvl w:val="1"/>
          <w:numId w:val="3"/>
        </w:numPr>
        <w:spacing w:line="280" w:lineRule="atLeast"/>
        <w:ind w:left="1134" w:hanging="567"/>
        <w:rPr>
          <w:rFonts w:ascii="FangSong" w:eastAsia="FangSong" w:hAnsi="FangSong" w:cs="Arial"/>
          <w:color w:val="221F1F"/>
          <w:sz w:val="24"/>
          <w:szCs w:val="24"/>
          <w:lang w:eastAsia="zh-CN"/>
        </w:rPr>
      </w:pPr>
      <w:r w:rsidRPr="00393263">
        <w:rPr>
          <w:rFonts w:ascii="FangSong" w:eastAsia="FangSong" w:hAnsi="FangSong" w:cs="Arial"/>
          <w:color w:val="221F1F"/>
          <w:sz w:val="24"/>
          <w:szCs w:val="24"/>
          <w:lang w:eastAsia="zh-CN"/>
        </w:rPr>
        <w:t>考虑性别（gender dynamics）。例如，</w:t>
      </w:r>
      <w:r w:rsidR="00566D30" w:rsidRPr="00393263">
        <w:rPr>
          <w:rFonts w:ascii="FangSong" w:eastAsia="FangSong" w:hAnsi="FangSong" w:cs="Arial"/>
          <w:color w:val="221F1F"/>
          <w:sz w:val="24"/>
          <w:szCs w:val="24"/>
          <w:lang w:eastAsia="zh-CN"/>
        </w:rPr>
        <w:t>您</w:t>
      </w:r>
      <w:r w:rsidR="00566D30" w:rsidRPr="00393263">
        <w:rPr>
          <w:rFonts w:ascii="FangSong" w:eastAsia="FangSong" w:hAnsi="FangSong" w:cs="Arial" w:hint="eastAsia"/>
          <w:color w:val="221F1F"/>
          <w:sz w:val="24"/>
          <w:szCs w:val="24"/>
          <w:lang w:eastAsia="zh-CN"/>
        </w:rPr>
        <w:t>的小</w:t>
      </w:r>
      <w:r w:rsidR="00566D30" w:rsidRPr="00393263">
        <w:rPr>
          <w:rFonts w:ascii="FangSong" w:eastAsia="FangSong" w:hAnsi="FangSong" w:cs="SimSun"/>
          <w:color w:val="221F1F"/>
          <w:sz w:val="24"/>
          <w:szCs w:val="24"/>
          <w:lang w:eastAsia="zh-CN"/>
        </w:rPr>
        <w:t>组</w:t>
      </w:r>
      <w:r w:rsidR="00566D30" w:rsidRPr="00393263">
        <w:rPr>
          <w:rFonts w:ascii="FangSong" w:eastAsia="FangSong" w:hAnsi="FangSong" w:cs="Arial" w:hint="eastAsia"/>
          <w:color w:val="221F1F"/>
          <w:sz w:val="24"/>
          <w:szCs w:val="24"/>
          <w:lang w:eastAsia="zh-CN"/>
        </w:rPr>
        <w:t>中的学生，不可以全部</w:t>
      </w:r>
      <w:r w:rsidR="00566D30" w:rsidRPr="00393263">
        <w:rPr>
          <w:rFonts w:ascii="FangSong" w:eastAsia="FangSong" w:hAnsi="FangSong" w:cs="Arial"/>
          <w:color w:val="221F1F"/>
          <w:sz w:val="24"/>
          <w:szCs w:val="24"/>
          <w:lang w:eastAsia="zh-CN"/>
        </w:rPr>
        <w:t>都是异性</w:t>
      </w:r>
      <w:r w:rsidRPr="00393263">
        <w:rPr>
          <w:rFonts w:ascii="FangSong" w:eastAsia="FangSong" w:hAnsi="FangSong" w:cs="Arial"/>
          <w:color w:val="221F1F"/>
          <w:sz w:val="24"/>
          <w:szCs w:val="24"/>
          <w:lang w:eastAsia="zh-CN"/>
        </w:rPr>
        <w:t>（例如，男领导不应该与8岁的4个女孩子在线聊天）</w:t>
      </w:r>
    </w:p>
    <w:p w14:paraId="0FD8102C" w14:textId="77777777" w:rsidR="00AB4087" w:rsidRPr="00393263" w:rsidRDefault="00AB4087" w:rsidP="002264F4">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393263">
        <w:rPr>
          <w:rFonts w:ascii="FangSong" w:eastAsia="FangSong" w:hAnsi="FangSong" w:cs="Arial"/>
          <w:color w:val="221F1F"/>
          <w:sz w:val="24"/>
          <w:szCs w:val="24"/>
          <w:lang w:eastAsia="zh-CN"/>
        </w:rPr>
        <w:t>任何聊天记录都应保留。员工和志愿者不应使用无法保留记录的社交媒体进行交流</w:t>
      </w:r>
    </w:p>
    <w:p w14:paraId="5804A844" w14:textId="582377BD" w:rsidR="0023662F" w:rsidRPr="00393263" w:rsidRDefault="003F72D7" w:rsidP="002264F4">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393263">
        <w:rPr>
          <w:rFonts w:ascii="FangSong" w:eastAsia="FangSong" w:hAnsi="FangSong" w:cs="Arial"/>
          <w:bCs/>
          <w:color w:val="221F1F"/>
          <w:sz w:val="24"/>
          <w:szCs w:val="24"/>
          <w:lang w:eastAsia="zh-CN"/>
        </w:rPr>
        <w:t>请注意软件隐私设置，以防止其他联系人看到与事工联系的儿童联系人信息，与之互动</w:t>
      </w:r>
    </w:p>
    <w:p w14:paraId="1713B38E" w14:textId="13BCBDB5" w:rsidR="003F72D7" w:rsidRPr="00393263" w:rsidRDefault="003F72D7" w:rsidP="002264F4">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393263">
        <w:rPr>
          <w:rFonts w:ascii="FangSong" w:eastAsia="FangSong" w:hAnsi="FangSong" w:cs="Arial"/>
          <w:bCs/>
          <w:color w:val="221F1F"/>
          <w:sz w:val="24"/>
          <w:szCs w:val="24"/>
          <w:lang w:eastAsia="zh-CN"/>
        </w:rPr>
        <w:t>确保任何文字都无可</w:t>
      </w:r>
      <w:r w:rsidR="00566D30" w:rsidRPr="00393263">
        <w:rPr>
          <w:rFonts w:ascii="FangSong" w:eastAsia="FangSong" w:hAnsi="FangSong" w:cs="Arial" w:hint="eastAsia"/>
          <w:bCs/>
          <w:color w:val="221F1F"/>
          <w:sz w:val="24"/>
          <w:szCs w:val="24"/>
          <w:lang w:eastAsia="zh-CN"/>
        </w:rPr>
        <w:t>非议</w:t>
      </w:r>
      <w:r w:rsidRPr="00393263">
        <w:rPr>
          <w:rFonts w:ascii="FangSong" w:eastAsia="FangSong" w:hAnsi="FangSong" w:cs="Arial"/>
          <w:bCs/>
          <w:color w:val="221F1F"/>
          <w:sz w:val="24"/>
          <w:szCs w:val="24"/>
          <w:lang w:eastAsia="zh-CN"/>
        </w:rPr>
        <w:t>，并且不会被误解</w:t>
      </w:r>
      <w:r w:rsidRPr="00393263">
        <w:rPr>
          <w:rFonts w:ascii="FangSong" w:eastAsia="FangSong" w:hAnsi="FangSong" w:cs="Arial"/>
          <w:bCs/>
          <w:color w:val="221F1F"/>
          <w:sz w:val="24"/>
          <w:szCs w:val="24"/>
          <w:lang w:eastAsia="zh-CN"/>
        </w:rPr>
        <w:tab/>
      </w:r>
    </w:p>
    <w:p w14:paraId="461B9D16" w14:textId="3D9BA4F2" w:rsidR="0023662F" w:rsidRPr="00393263" w:rsidRDefault="003F72D7" w:rsidP="002264F4">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393263">
        <w:rPr>
          <w:rFonts w:ascii="FangSong" w:eastAsia="FangSong" w:hAnsi="FangSong" w:cs="Arial"/>
          <w:bCs/>
          <w:color w:val="221F1F"/>
          <w:sz w:val="24"/>
          <w:szCs w:val="24"/>
          <w:lang w:eastAsia="zh-CN"/>
        </w:rPr>
        <w:t>确保所有照片都是无可非议的，不能被误解</w:t>
      </w:r>
    </w:p>
    <w:p w14:paraId="7351F044" w14:textId="4DC16322" w:rsidR="00777833" w:rsidRPr="00393263" w:rsidRDefault="00777833" w:rsidP="006C6710">
      <w:pPr>
        <w:pStyle w:val="Heading1"/>
        <w:spacing w:before="0"/>
        <w:jc w:val="center"/>
        <w:rPr>
          <w:rFonts w:ascii="FangSong" w:eastAsia="FangSong" w:hAnsi="FangSong" w:cs="Arial"/>
          <w:color w:val="221F1F"/>
          <w:lang w:eastAsia="zh-CN"/>
        </w:rPr>
      </w:pPr>
    </w:p>
    <w:sectPr w:rsidR="00777833" w:rsidRPr="00393263" w:rsidSect="006C6710">
      <w:footerReference w:type="default" r:id="rId11"/>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46418" w14:textId="77777777" w:rsidR="00C74441" w:rsidRDefault="00C74441" w:rsidP="007A325F">
      <w:r>
        <w:separator/>
      </w:r>
    </w:p>
  </w:endnote>
  <w:endnote w:type="continuationSeparator" w:id="0">
    <w:p w14:paraId="3BE55205" w14:textId="77777777" w:rsidR="00C74441" w:rsidRDefault="00C74441" w:rsidP="007A325F">
      <w:r>
        <w:continuationSeparator/>
      </w:r>
    </w:p>
  </w:endnote>
  <w:endnote w:type="continuationNotice" w:id="1">
    <w:p w14:paraId="776F49AC" w14:textId="77777777" w:rsidR="00C74441" w:rsidRDefault="00C74441"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angSong">
    <w:altName w:val="FangSong"/>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C240" w14:textId="77777777" w:rsidR="006C6710" w:rsidRPr="00CC48BB" w:rsidRDefault="006C6710" w:rsidP="006C6710">
    <w:pPr>
      <w:pStyle w:val="Footer"/>
      <w:rPr>
        <w:sz w:val="20"/>
      </w:rPr>
    </w:pPr>
    <w:r>
      <w:rPr>
        <w:sz w:val="20"/>
      </w:rPr>
      <w:t>Guidelines for Activities with Children and Young People</w:t>
    </w:r>
    <w:sdt>
      <w:sdtPr>
        <w:rPr>
          <w:sz w:val="20"/>
        </w:rPr>
        <w:id w:val="1168367249"/>
        <w:docPartObj>
          <w:docPartGallery w:val="Page Numbers (Bottom of Page)"/>
          <w:docPartUnique/>
        </w:docPartObj>
      </w:sdtPr>
      <w:sdtEndPr/>
      <w:sdtContent>
        <w:sdt>
          <w:sdtPr>
            <w:rPr>
              <w:sz w:val="20"/>
            </w:rPr>
            <w:id w:val="-628320958"/>
            <w:docPartObj>
              <w:docPartGallery w:val="Page Numbers (Top of Page)"/>
              <w:docPartUnique/>
            </w:docPartObj>
          </w:sdtPr>
          <w:sdtEndPr/>
          <w:sdtContent>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sidR="00E10E35">
              <w:rPr>
                <w:b/>
                <w:bCs/>
                <w:noProof/>
                <w:sz w:val="20"/>
              </w:rPr>
              <w:t>8</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sidR="00E10E35">
              <w:rPr>
                <w:b/>
                <w:bCs/>
                <w:noProof/>
                <w:sz w:val="20"/>
              </w:rPr>
              <w:t>8</w:t>
            </w:r>
            <w:r w:rsidRPr="00CC48BB">
              <w:rPr>
                <w:b/>
                <w:bCs/>
                <w:sz w:val="20"/>
              </w:rPr>
              <w:fldChar w:fldCharType="end"/>
            </w:r>
          </w:sdtContent>
        </w:sdt>
      </w:sdtContent>
    </w:sdt>
  </w:p>
  <w:p w14:paraId="73A599BF" w14:textId="4A887132" w:rsidR="00BC5EF1" w:rsidRPr="00CC48BB" w:rsidRDefault="006C6710" w:rsidP="006C6710">
    <w:pPr>
      <w:pStyle w:val="Footer"/>
      <w:jc w:val="center"/>
      <w:rPr>
        <w:sz w:val="20"/>
      </w:rPr>
    </w:pPr>
    <w:r w:rsidRPr="00CC48BB">
      <w:rPr>
        <w:sz w:val="20"/>
      </w:rPr>
      <w:t>© Baptist Churches of NSW &amp; ACT 20</w:t>
    </w:r>
    <w:r>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ED675" w14:textId="77777777" w:rsidR="00C74441" w:rsidRDefault="00C74441" w:rsidP="007A325F">
      <w:r>
        <w:separator/>
      </w:r>
    </w:p>
  </w:footnote>
  <w:footnote w:type="continuationSeparator" w:id="0">
    <w:p w14:paraId="12DB082F" w14:textId="77777777" w:rsidR="00C74441" w:rsidRDefault="00C74441" w:rsidP="007A325F">
      <w:r>
        <w:continuationSeparator/>
      </w:r>
    </w:p>
  </w:footnote>
  <w:footnote w:type="continuationNotice" w:id="1">
    <w:p w14:paraId="5A6340E5" w14:textId="77777777" w:rsidR="00C74441" w:rsidRDefault="00C74441"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2E0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1D01"/>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4FD"/>
    <w:rsid w:val="00054636"/>
    <w:rsid w:val="00055254"/>
    <w:rsid w:val="00055486"/>
    <w:rsid w:val="0005628D"/>
    <w:rsid w:val="0006042D"/>
    <w:rsid w:val="00060795"/>
    <w:rsid w:val="00061B2E"/>
    <w:rsid w:val="00062D46"/>
    <w:rsid w:val="00063088"/>
    <w:rsid w:val="000632E5"/>
    <w:rsid w:val="000634E5"/>
    <w:rsid w:val="0006425A"/>
    <w:rsid w:val="00064390"/>
    <w:rsid w:val="000643F9"/>
    <w:rsid w:val="000652F6"/>
    <w:rsid w:val="00066865"/>
    <w:rsid w:val="00066CB8"/>
    <w:rsid w:val="00067FC0"/>
    <w:rsid w:val="00070292"/>
    <w:rsid w:val="00071C3E"/>
    <w:rsid w:val="000753B2"/>
    <w:rsid w:val="00075E9C"/>
    <w:rsid w:val="00076DED"/>
    <w:rsid w:val="00077007"/>
    <w:rsid w:val="000801DF"/>
    <w:rsid w:val="00081D4F"/>
    <w:rsid w:val="00082D27"/>
    <w:rsid w:val="00083EFA"/>
    <w:rsid w:val="00084780"/>
    <w:rsid w:val="000857D5"/>
    <w:rsid w:val="000858B0"/>
    <w:rsid w:val="00087674"/>
    <w:rsid w:val="000876CC"/>
    <w:rsid w:val="0009030D"/>
    <w:rsid w:val="000904E6"/>
    <w:rsid w:val="00090C86"/>
    <w:rsid w:val="000945A1"/>
    <w:rsid w:val="00094D4E"/>
    <w:rsid w:val="00095583"/>
    <w:rsid w:val="00095822"/>
    <w:rsid w:val="000969F3"/>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823"/>
    <w:rsid w:val="000C1E2C"/>
    <w:rsid w:val="000C3002"/>
    <w:rsid w:val="000C329E"/>
    <w:rsid w:val="000C3484"/>
    <w:rsid w:val="000C3840"/>
    <w:rsid w:val="000C38AA"/>
    <w:rsid w:val="000C44AD"/>
    <w:rsid w:val="000C4F40"/>
    <w:rsid w:val="000C511C"/>
    <w:rsid w:val="000C57FF"/>
    <w:rsid w:val="000C701D"/>
    <w:rsid w:val="000C74F8"/>
    <w:rsid w:val="000C7990"/>
    <w:rsid w:val="000C79F1"/>
    <w:rsid w:val="000D0233"/>
    <w:rsid w:val="000D0A4D"/>
    <w:rsid w:val="000D1A26"/>
    <w:rsid w:val="000D4C43"/>
    <w:rsid w:val="000D55B3"/>
    <w:rsid w:val="000D5C3D"/>
    <w:rsid w:val="000D5D8D"/>
    <w:rsid w:val="000D5EDC"/>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937"/>
    <w:rsid w:val="000F4AA6"/>
    <w:rsid w:val="000F4E32"/>
    <w:rsid w:val="000F520F"/>
    <w:rsid w:val="000F596B"/>
    <w:rsid w:val="000F6A41"/>
    <w:rsid w:val="000F71BE"/>
    <w:rsid w:val="000F78D1"/>
    <w:rsid w:val="001003D9"/>
    <w:rsid w:val="001007B7"/>
    <w:rsid w:val="00100A9F"/>
    <w:rsid w:val="001018F7"/>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15B6"/>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241"/>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0EA"/>
    <w:rsid w:val="001D1C5B"/>
    <w:rsid w:val="001D1E1E"/>
    <w:rsid w:val="001D1E59"/>
    <w:rsid w:val="001D2E0B"/>
    <w:rsid w:val="001D3578"/>
    <w:rsid w:val="001D4C87"/>
    <w:rsid w:val="001D5413"/>
    <w:rsid w:val="001D61FC"/>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18B"/>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5025"/>
    <w:rsid w:val="002C6371"/>
    <w:rsid w:val="002C7D05"/>
    <w:rsid w:val="002D08B8"/>
    <w:rsid w:val="002D08F9"/>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06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27D"/>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3A9"/>
    <w:rsid w:val="003547B5"/>
    <w:rsid w:val="003552B1"/>
    <w:rsid w:val="003552E3"/>
    <w:rsid w:val="00355F4E"/>
    <w:rsid w:val="00356F6B"/>
    <w:rsid w:val="0035755F"/>
    <w:rsid w:val="00360368"/>
    <w:rsid w:val="00361D12"/>
    <w:rsid w:val="0036440D"/>
    <w:rsid w:val="00364B9E"/>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03F"/>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263"/>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91C"/>
    <w:rsid w:val="003C7ED3"/>
    <w:rsid w:val="003D1059"/>
    <w:rsid w:val="003D1729"/>
    <w:rsid w:val="003D4A55"/>
    <w:rsid w:val="003D4E59"/>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39D8"/>
    <w:rsid w:val="003F4350"/>
    <w:rsid w:val="003F466B"/>
    <w:rsid w:val="003F51EE"/>
    <w:rsid w:val="003F5804"/>
    <w:rsid w:val="003F59E1"/>
    <w:rsid w:val="003F5A6B"/>
    <w:rsid w:val="003F65E2"/>
    <w:rsid w:val="003F709A"/>
    <w:rsid w:val="003F72D7"/>
    <w:rsid w:val="003F7802"/>
    <w:rsid w:val="003F7827"/>
    <w:rsid w:val="003F7CA4"/>
    <w:rsid w:val="00400720"/>
    <w:rsid w:val="00400845"/>
    <w:rsid w:val="0040122E"/>
    <w:rsid w:val="004017A1"/>
    <w:rsid w:val="00401FBA"/>
    <w:rsid w:val="00404C39"/>
    <w:rsid w:val="00404C8C"/>
    <w:rsid w:val="00406A43"/>
    <w:rsid w:val="00407D91"/>
    <w:rsid w:val="004100F8"/>
    <w:rsid w:val="00410726"/>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49CB"/>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034"/>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09E2"/>
    <w:rsid w:val="004C343A"/>
    <w:rsid w:val="004C4413"/>
    <w:rsid w:val="004C4952"/>
    <w:rsid w:val="004C4EE6"/>
    <w:rsid w:val="004C5E45"/>
    <w:rsid w:val="004C60D2"/>
    <w:rsid w:val="004C65DD"/>
    <w:rsid w:val="004C6938"/>
    <w:rsid w:val="004C7450"/>
    <w:rsid w:val="004D17D4"/>
    <w:rsid w:val="004D300F"/>
    <w:rsid w:val="004D301B"/>
    <w:rsid w:val="004D3A68"/>
    <w:rsid w:val="004D454E"/>
    <w:rsid w:val="004D58C8"/>
    <w:rsid w:val="004D5AD2"/>
    <w:rsid w:val="004D6338"/>
    <w:rsid w:val="004E078E"/>
    <w:rsid w:val="004E0D09"/>
    <w:rsid w:val="004E1120"/>
    <w:rsid w:val="004E11C2"/>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337"/>
    <w:rsid w:val="00503BFE"/>
    <w:rsid w:val="0050488C"/>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1A31"/>
    <w:rsid w:val="0055271B"/>
    <w:rsid w:val="00553C4B"/>
    <w:rsid w:val="005540B7"/>
    <w:rsid w:val="005540F8"/>
    <w:rsid w:val="0055444F"/>
    <w:rsid w:val="00557B78"/>
    <w:rsid w:val="005601B1"/>
    <w:rsid w:val="00561654"/>
    <w:rsid w:val="00562713"/>
    <w:rsid w:val="0056567F"/>
    <w:rsid w:val="00565D77"/>
    <w:rsid w:val="005663EC"/>
    <w:rsid w:val="00566D30"/>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79F"/>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604A"/>
    <w:rsid w:val="005B79DF"/>
    <w:rsid w:val="005C04C0"/>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1D58"/>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0EE"/>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2969"/>
    <w:rsid w:val="0062323D"/>
    <w:rsid w:val="00623914"/>
    <w:rsid w:val="006241AA"/>
    <w:rsid w:val="00625846"/>
    <w:rsid w:val="00626AE4"/>
    <w:rsid w:val="00627A70"/>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62B2"/>
    <w:rsid w:val="0066799A"/>
    <w:rsid w:val="00667EB4"/>
    <w:rsid w:val="006706AB"/>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710"/>
    <w:rsid w:val="006C6936"/>
    <w:rsid w:val="006C7E31"/>
    <w:rsid w:val="006D18AB"/>
    <w:rsid w:val="006D2211"/>
    <w:rsid w:val="006D3991"/>
    <w:rsid w:val="006D3DE9"/>
    <w:rsid w:val="006D4EDE"/>
    <w:rsid w:val="006D4F9F"/>
    <w:rsid w:val="006D50CD"/>
    <w:rsid w:val="006D64AD"/>
    <w:rsid w:val="006D6A5D"/>
    <w:rsid w:val="006D7000"/>
    <w:rsid w:val="006E054A"/>
    <w:rsid w:val="006E0A67"/>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56"/>
    <w:rsid w:val="006F58E4"/>
    <w:rsid w:val="006F6CA3"/>
    <w:rsid w:val="006F745B"/>
    <w:rsid w:val="006F7F86"/>
    <w:rsid w:val="00700918"/>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27079"/>
    <w:rsid w:val="00731812"/>
    <w:rsid w:val="00733121"/>
    <w:rsid w:val="00733284"/>
    <w:rsid w:val="007365E1"/>
    <w:rsid w:val="00737660"/>
    <w:rsid w:val="00740090"/>
    <w:rsid w:val="00740355"/>
    <w:rsid w:val="0074394C"/>
    <w:rsid w:val="00743AD8"/>
    <w:rsid w:val="00745840"/>
    <w:rsid w:val="00747402"/>
    <w:rsid w:val="007477E5"/>
    <w:rsid w:val="00747FA9"/>
    <w:rsid w:val="0075071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55B"/>
    <w:rsid w:val="007A18BF"/>
    <w:rsid w:val="007A2FBB"/>
    <w:rsid w:val="007A325F"/>
    <w:rsid w:val="007A5717"/>
    <w:rsid w:val="007A5F80"/>
    <w:rsid w:val="007A64CB"/>
    <w:rsid w:val="007A788F"/>
    <w:rsid w:val="007B07A0"/>
    <w:rsid w:val="007B0EDF"/>
    <w:rsid w:val="007B28B4"/>
    <w:rsid w:val="007B2B45"/>
    <w:rsid w:val="007B4C1A"/>
    <w:rsid w:val="007B58F8"/>
    <w:rsid w:val="007B677C"/>
    <w:rsid w:val="007B78FF"/>
    <w:rsid w:val="007C011F"/>
    <w:rsid w:val="007C28C5"/>
    <w:rsid w:val="007C29E5"/>
    <w:rsid w:val="007C2BC7"/>
    <w:rsid w:val="007C2F12"/>
    <w:rsid w:val="007C3822"/>
    <w:rsid w:val="007C43D0"/>
    <w:rsid w:val="007C58FA"/>
    <w:rsid w:val="007C6F10"/>
    <w:rsid w:val="007C7534"/>
    <w:rsid w:val="007C77B8"/>
    <w:rsid w:val="007D3612"/>
    <w:rsid w:val="007D3799"/>
    <w:rsid w:val="007D3AF8"/>
    <w:rsid w:val="007D44DA"/>
    <w:rsid w:val="007D4E6A"/>
    <w:rsid w:val="007D581C"/>
    <w:rsid w:val="007D6B95"/>
    <w:rsid w:val="007D6EED"/>
    <w:rsid w:val="007D75E8"/>
    <w:rsid w:val="007E1936"/>
    <w:rsid w:val="007E3EB5"/>
    <w:rsid w:val="007E5E86"/>
    <w:rsid w:val="007E5EDB"/>
    <w:rsid w:val="007E6AD2"/>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98A"/>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3145"/>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4F"/>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416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4B86"/>
    <w:rsid w:val="008F523C"/>
    <w:rsid w:val="008F5F61"/>
    <w:rsid w:val="008F6686"/>
    <w:rsid w:val="008F6772"/>
    <w:rsid w:val="008F74EA"/>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97D08"/>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37F60"/>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0BB7"/>
    <w:rsid w:val="00A82A61"/>
    <w:rsid w:val="00A82C66"/>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7E"/>
    <w:rsid w:val="00AA6EC8"/>
    <w:rsid w:val="00AA6FA5"/>
    <w:rsid w:val="00AA75CC"/>
    <w:rsid w:val="00AA7941"/>
    <w:rsid w:val="00AB0377"/>
    <w:rsid w:val="00AB0CD3"/>
    <w:rsid w:val="00AB1345"/>
    <w:rsid w:val="00AB2412"/>
    <w:rsid w:val="00AB26F1"/>
    <w:rsid w:val="00AB3DF0"/>
    <w:rsid w:val="00AB4087"/>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6FF1"/>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0A75"/>
    <w:rsid w:val="00B00CF2"/>
    <w:rsid w:val="00B0112C"/>
    <w:rsid w:val="00B03090"/>
    <w:rsid w:val="00B03CC1"/>
    <w:rsid w:val="00B0494E"/>
    <w:rsid w:val="00B04F0E"/>
    <w:rsid w:val="00B06071"/>
    <w:rsid w:val="00B10D63"/>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063"/>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1BFA"/>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69A3"/>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1862"/>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4441"/>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720"/>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904"/>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5466"/>
    <w:rsid w:val="00CD647E"/>
    <w:rsid w:val="00CD7E01"/>
    <w:rsid w:val="00CE01AC"/>
    <w:rsid w:val="00CE150C"/>
    <w:rsid w:val="00CE1C50"/>
    <w:rsid w:val="00CE28A1"/>
    <w:rsid w:val="00CE2FB8"/>
    <w:rsid w:val="00CE31C1"/>
    <w:rsid w:val="00CE491B"/>
    <w:rsid w:val="00CE4C75"/>
    <w:rsid w:val="00CE53AF"/>
    <w:rsid w:val="00CE5ABE"/>
    <w:rsid w:val="00CE68F8"/>
    <w:rsid w:val="00CE6F84"/>
    <w:rsid w:val="00CE6F90"/>
    <w:rsid w:val="00CF0C8D"/>
    <w:rsid w:val="00CF0E8E"/>
    <w:rsid w:val="00CF1AD2"/>
    <w:rsid w:val="00CF1FC0"/>
    <w:rsid w:val="00CF2A18"/>
    <w:rsid w:val="00CF32F7"/>
    <w:rsid w:val="00CF3962"/>
    <w:rsid w:val="00CF5F8C"/>
    <w:rsid w:val="00CF68EA"/>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2D40"/>
    <w:rsid w:val="00D160FD"/>
    <w:rsid w:val="00D171EC"/>
    <w:rsid w:val="00D172E3"/>
    <w:rsid w:val="00D2191E"/>
    <w:rsid w:val="00D2263E"/>
    <w:rsid w:val="00D228AE"/>
    <w:rsid w:val="00D231C0"/>
    <w:rsid w:val="00D23932"/>
    <w:rsid w:val="00D23BBA"/>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364C"/>
    <w:rsid w:val="00D640D5"/>
    <w:rsid w:val="00D64D6F"/>
    <w:rsid w:val="00D6609D"/>
    <w:rsid w:val="00D66372"/>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0E35"/>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62"/>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3133"/>
    <w:rsid w:val="00E83CD5"/>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4A1B"/>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59C9"/>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0FE9"/>
    <w:rsid w:val="00F1375C"/>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72E"/>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31C"/>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123"/>
    <w:rsid w:val="00F71502"/>
    <w:rsid w:val="00F720B4"/>
    <w:rsid w:val="00F724B7"/>
    <w:rsid w:val="00F72BD1"/>
    <w:rsid w:val="00F759A7"/>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4E8"/>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2FBD"/>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B736D"/>
    <w:rsid w:val="00FC00C8"/>
    <w:rsid w:val="00FC04FF"/>
    <w:rsid w:val="00FC0ADA"/>
    <w:rsid w:val="00FC1752"/>
    <w:rsid w:val="00FC2625"/>
    <w:rsid w:val="00FC372F"/>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3C63"/>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52ACE476-D7A6-4971-8419-B6A0CBE6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customStyle="1" w:styleId="UnresolvedMention1">
    <w:name w:val="Unresolved Mention1"/>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 w:type="paragraph" w:styleId="HTMLPreformatted">
    <w:name w:val="HTML Preformatted"/>
    <w:basedOn w:val="Normal"/>
    <w:link w:val="HTMLPreformattedChar"/>
    <w:uiPriority w:val="99"/>
    <w:semiHidden/>
    <w:unhideWhenUsed/>
    <w:rsid w:val="007B2B4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US" w:eastAsia="zh-TW"/>
    </w:rPr>
  </w:style>
  <w:style w:type="character" w:customStyle="1" w:styleId="HTMLPreformattedChar">
    <w:name w:val="HTML Preformatted Char"/>
    <w:basedOn w:val="DefaultParagraphFont"/>
    <w:link w:val="HTMLPreformatted"/>
    <w:uiPriority w:val="99"/>
    <w:semiHidden/>
    <w:rsid w:val="007B2B45"/>
    <w:rPr>
      <w:rFonts w:ascii="Courier New" w:eastAsia="Times New Roman" w:hAnsi="Courier New" w:cs="Courier New"/>
      <w:bdr w:val="none" w:sz="0" w:space="0" w:color="auto"/>
      <w:lang w:val="en-US" w:eastAsia="zh-TW"/>
    </w:rPr>
  </w:style>
  <w:style w:type="character" w:customStyle="1" w:styleId="ts-alignment-element">
    <w:name w:val="ts-alignment-element"/>
    <w:basedOn w:val="DefaultParagraphFont"/>
    <w:rsid w:val="0039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796060">
      <w:bodyDiv w:val="1"/>
      <w:marLeft w:val="0"/>
      <w:marRight w:val="0"/>
      <w:marTop w:val="0"/>
      <w:marBottom w:val="0"/>
      <w:divBdr>
        <w:top w:val="none" w:sz="0" w:space="0" w:color="auto"/>
        <w:left w:val="none" w:sz="0" w:space="0" w:color="auto"/>
        <w:bottom w:val="none" w:sz="0" w:space="0" w:color="auto"/>
        <w:right w:val="none" w:sz="0" w:space="0" w:color="auto"/>
      </w:divBdr>
    </w:div>
    <w:div w:id="1031996448">
      <w:bodyDiv w:val="1"/>
      <w:marLeft w:val="0"/>
      <w:marRight w:val="0"/>
      <w:marTop w:val="0"/>
      <w:marBottom w:val="0"/>
      <w:divBdr>
        <w:top w:val="none" w:sz="0" w:space="0" w:color="auto"/>
        <w:left w:val="none" w:sz="0" w:space="0" w:color="auto"/>
        <w:bottom w:val="none" w:sz="0" w:space="0" w:color="auto"/>
        <w:right w:val="none" w:sz="0" w:space="0" w:color="auto"/>
      </w:divBdr>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55400">
      <w:bodyDiv w:val="1"/>
      <w:marLeft w:val="0"/>
      <w:marRight w:val="0"/>
      <w:marTop w:val="0"/>
      <w:marBottom w:val="0"/>
      <w:divBdr>
        <w:top w:val="none" w:sz="0" w:space="0" w:color="auto"/>
        <w:left w:val="none" w:sz="0" w:space="0" w:color="auto"/>
        <w:bottom w:val="none" w:sz="0" w:space="0" w:color="auto"/>
        <w:right w:val="none" w:sz="0" w:space="0" w:color="auto"/>
      </w:divBdr>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221D9E9-5C25-4351-8C4F-29E614BD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Toshiba</Company>
  <LinksUpToDate>false</LinksUpToDate>
  <CharactersWithSpaces>5130</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lastModifiedBy>CENTRAL BAPTIST CHURCH SYDNEY</cp:lastModifiedBy>
  <cp:revision>8</cp:revision>
  <cp:lastPrinted>2020-01-31T03:36:00Z</cp:lastPrinted>
  <dcterms:created xsi:type="dcterms:W3CDTF">2020-11-13T06:50:00Z</dcterms:created>
  <dcterms:modified xsi:type="dcterms:W3CDTF">2021-03-11T11:41:00Z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