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EBFA" w14:textId="62DA2D77" w:rsidR="00754081" w:rsidRPr="00EC1A82" w:rsidRDefault="00EC1A82" w:rsidP="00754081">
      <w:pPr>
        <w:jc w:val="center"/>
        <w:rPr>
          <w:rFonts w:ascii="SimSun" w:eastAsia="SimSun" w:hAnsi="SimSun" w:cs="SimSun"/>
          <w:color w:val="FF0000"/>
          <w:sz w:val="32"/>
          <w:szCs w:val="32"/>
          <w:bdr w:val="none" w:sz="0" w:space="0" w:color="auto" w:frame="1"/>
        </w:rPr>
      </w:pPr>
      <w:bookmarkStart w:id="0" w:name="_Hlk66393048"/>
      <w:bookmarkStart w:id="1" w:name="_Hlk66393158"/>
      <w:r w:rsidRPr="00EC1A82">
        <w:rPr>
          <w:rStyle w:val="ts-alignment-element"/>
          <w:rFonts w:ascii="FangSong" w:eastAsia="FangSong" w:hAnsi="FangSong" w:cs="Segoe UI" w:hint="eastAsia"/>
          <w:color w:val="FF0000"/>
          <w:sz w:val="32"/>
          <w:szCs w:val="32"/>
          <w:lang w:val="en"/>
        </w:rPr>
        <w:t>[请在此加上教会标志]</w:t>
      </w:r>
      <w:bookmarkEnd w:id="0"/>
    </w:p>
    <w:bookmarkEnd w:id="1"/>
    <w:p w14:paraId="670F2657" w14:textId="77777777" w:rsidR="00EC1A82" w:rsidRPr="00754081" w:rsidRDefault="00EC1A82" w:rsidP="00754081">
      <w:pPr>
        <w:jc w:val="center"/>
        <w:rPr>
          <w:rFonts w:ascii="Segoe UI" w:eastAsia="FangSong" w:hAnsi="Segoe UI" w:cs="Segoe UI"/>
          <w:sz w:val="21"/>
          <w:szCs w:val="21"/>
          <w:lang w:val="en"/>
        </w:rPr>
      </w:pPr>
    </w:p>
    <w:p w14:paraId="3725C7F5" w14:textId="28407583" w:rsidR="00754081" w:rsidRDefault="00754081" w:rsidP="007F4172">
      <w:pPr>
        <w:pStyle w:val="paragraph"/>
        <w:spacing w:before="0" w:beforeAutospacing="0" w:after="0" w:afterAutospacing="0"/>
        <w:jc w:val="center"/>
        <w:textAlignment w:val="baseline"/>
        <w:rPr>
          <w:rStyle w:val="ts-alignment-element"/>
          <w:rFonts w:ascii="FangSong" w:eastAsia="FangSong" w:hAnsi="FangSong" w:cs="Segoe UI"/>
          <w:b/>
          <w:bCs/>
          <w:sz w:val="40"/>
          <w:szCs w:val="40"/>
          <w:lang w:val="en"/>
        </w:rPr>
      </w:pPr>
      <w:bookmarkStart w:id="2" w:name="_Hlk66392366"/>
      <w:r w:rsidRPr="00EC1A82">
        <w:rPr>
          <w:rStyle w:val="ts-alignment-element"/>
          <w:rFonts w:ascii="FangSong" w:eastAsia="FangSong" w:hAnsi="FangSong" w:cs="Segoe UI" w:hint="eastAsia"/>
          <w:b/>
          <w:bCs/>
          <w:sz w:val="40"/>
          <w:szCs w:val="40"/>
          <w:lang w:val="en"/>
        </w:rPr>
        <w:t>安全教会</w:t>
      </w:r>
      <w:bookmarkEnd w:id="2"/>
      <w:r w:rsidRPr="00EC1A82">
        <w:rPr>
          <w:rStyle w:val="ts-alignment-element"/>
          <w:rFonts w:ascii="FangSong" w:eastAsia="FangSong" w:hAnsi="FangSong" w:cs="Segoe UI" w:hint="eastAsia"/>
          <w:b/>
          <w:bCs/>
          <w:sz w:val="40"/>
          <w:szCs w:val="40"/>
          <w:lang w:val="en"/>
        </w:rPr>
        <w:t>团队职位描述</w:t>
      </w:r>
    </w:p>
    <w:p w14:paraId="4BE8F370" w14:textId="77777777" w:rsidR="009E272E" w:rsidRPr="00EC1A82" w:rsidRDefault="009E272E" w:rsidP="007F4172">
      <w:pPr>
        <w:pStyle w:val="paragraph"/>
        <w:spacing w:before="0" w:beforeAutospacing="0" w:after="0" w:afterAutospacing="0"/>
        <w:jc w:val="center"/>
        <w:textAlignment w:val="baseline"/>
        <w:rPr>
          <w:rStyle w:val="ts-alignment-element"/>
          <w:rFonts w:ascii="FangSong" w:eastAsia="FangSong" w:hAnsi="FangSong" w:cs="Segoe UI" w:hint="eastAsia"/>
          <w:b/>
          <w:bCs/>
          <w:sz w:val="40"/>
          <w:szCs w:val="40"/>
          <w:lang w:val="en"/>
        </w:rPr>
      </w:pPr>
    </w:p>
    <w:p w14:paraId="0165CBB1" w14:textId="2BAB6FCF" w:rsidR="00754081" w:rsidRDefault="00754081" w:rsidP="007F41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</w:rPr>
      </w:pPr>
      <w:bookmarkStart w:id="3" w:name="_Hlk66393099"/>
      <w:bookmarkStart w:id="4" w:name="_Hlk66394518"/>
      <w:r w:rsidRPr="00D45075">
        <w:rPr>
          <w:rStyle w:val="ts-alignment-element"/>
          <w:rFonts w:ascii="FangSong" w:eastAsia="FangSong" w:hAnsi="FangSong" w:cs="Segoe UI"/>
          <w:color w:val="FF0000"/>
          <w:lang w:val="en"/>
        </w:rPr>
        <w:t>[</w:t>
      </w:r>
      <w:r w:rsidR="00A73EA2">
        <w:rPr>
          <w:rFonts w:ascii="FangSong" w:eastAsia="FangSong" w:hAnsi="FangSong" w:hint="eastAsia"/>
          <w:color w:val="FF0000"/>
        </w:rPr>
        <w:t>&lt;</w:t>
      </w:r>
      <w:r w:rsidR="00A73EA2">
        <w:rPr>
          <w:rFonts w:ascii="FangSong" w:eastAsia="FangSong" w:hAnsi="FangSong" w:hint="eastAsia"/>
          <w:color w:val="FF0000"/>
          <w:lang w:eastAsia="zh-TW"/>
        </w:rPr>
        <w:t>&lt;加上貴教会名稱&gt;</w:t>
      </w:r>
      <w:r w:rsidR="00A73EA2">
        <w:rPr>
          <w:rFonts w:ascii="FangSong" w:eastAsia="FangSong" w:hAnsi="FangSong" w:hint="eastAsia"/>
          <w:color w:val="FF0000"/>
        </w:rPr>
        <w:t>&gt;</w:t>
      </w:r>
      <w:r w:rsidRPr="00D45075">
        <w:rPr>
          <w:rStyle w:val="ts-alignment-element"/>
          <w:rFonts w:ascii="FangSong" w:eastAsia="FangSong" w:hAnsi="FangSong" w:cs="Segoe UI" w:hint="eastAsia"/>
          <w:color w:val="FF0000"/>
          <w:lang w:val="en"/>
        </w:rPr>
        <w:t>浸信会执事会</w:t>
      </w:r>
      <w:r w:rsidRPr="00D45075">
        <w:rPr>
          <w:rStyle w:val="ts-alignment-element"/>
          <w:rFonts w:ascii="FangSong" w:eastAsia="FangSong" w:hAnsi="FangSong" w:cs="Segoe UI"/>
          <w:color w:val="FF0000"/>
          <w:lang w:val="en"/>
        </w:rPr>
        <w:t>]</w:t>
      </w:r>
      <w:r w:rsidR="007F4172" w:rsidRPr="00D45075">
        <w:rPr>
          <w:rStyle w:val="ts-alignment-element"/>
          <w:rFonts w:ascii="FangSong" w:eastAsia="FangSong" w:hAnsi="FangSong" w:cs="Segoe UI"/>
          <w:color w:val="FF0000"/>
          <w:lang w:val="en"/>
        </w:rPr>
        <w:t xml:space="preserve"> </w:t>
      </w:r>
      <w:r w:rsidR="00D45075">
        <w:rPr>
          <w:rFonts w:ascii="FangSong" w:eastAsia="FangSong" w:hAnsi="FangSong" w:hint="eastAsia"/>
        </w:rPr>
        <w:t>采纳于</w:t>
      </w:r>
      <w:r w:rsidR="00D45075">
        <w:rPr>
          <w:rFonts w:ascii="FangSong" w:eastAsia="FangSong" w:hAnsi="FangSong" w:hint="eastAsia"/>
          <w:color w:val="FF0000"/>
        </w:rPr>
        <w:t xml:space="preserve"> [日期]</w:t>
      </w:r>
      <w:bookmarkEnd w:id="3"/>
      <w:r w:rsidRPr="00D45075">
        <w:rPr>
          <w:rStyle w:val="normaltextrun"/>
          <w:rFonts w:ascii="Arial" w:hAnsi="Arial" w:cs="Arial"/>
          <w:b/>
          <w:bCs/>
          <w:color w:val="FF0000"/>
        </w:rPr>
        <w:t xml:space="preserve"> </w:t>
      </w:r>
      <w:r w:rsidRPr="007F4172">
        <w:rPr>
          <w:rStyle w:val="normaltextrun"/>
          <w:rFonts w:ascii="Arial" w:hAnsi="Arial" w:cs="Arial"/>
          <w:b/>
          <w:bCs/>
          <w:color w:val="FF0000"/>
        </w:rPr>
        <w:t> </w:t>
      </w:r>
    </w:p>
    <w:bookmarkEnd w:id="4"/>
    <w:p w14:paraId="5EFEC81B" w14:textId="77777777" w:rsidR="003A0FA1" w:rsidRPr="007F4172" w:rsidRDefault="003A0FA1" w:rsidP="007F41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</w:rPr>
      </w:pPr>
    </w:p>
    <w:p w14:paraId="7E1D6FE2" w14:textId="3F6A1A21" w:rsidR="00754081" w:rsidRPr="003A0FA1" w:rsidRDefault="00754081">
      <w:p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被</w:t>
      </w:r>
      <w:r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指任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为安全教会团队成员的人应是根据</w:t>
      </w:r>
      <w:r w:rsidR="007F4172"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“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工作人员和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>志愿者</w:t>
      </w:r>
      <w:r w:rsidRPr="003A0FA1">
        <w:rPr>
          <w:rFonts w:ascii="FangSong" w:eastAsia="FangSong" w:hAnsi="FangSong" w:cs="Segoe UI" w:hint="eastAsia"/>
          <w:sz w:val="24"/>
          <w:szCs w:val="24"/>
          <w:lang w:val="en"/>
        </w:rPr>
        <w:t>章程</w:t>
      </w:r>
      <w:r w:rsidR="007F4172" w:rsidRPr="003A0FA1">
        <w:rPr>
          <w:rFonts w:ascii="FangSong" w:eastAsia="FangSong" w:hAnsi="FangSong" w:cs="Segoe UI" w:hint="eastAsia"/>
          <w:sz w:val="24"/>
          <w:szCs w:val="24"/>
          <w:lang w:val="en"/>
        </w:rPr>
        <w:t>”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被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>招募</w:t>
      </w:r>
      <w:r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的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成熟基督徒，</w:t>
      </w:r>
      <w:r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且需持有</w:t>
      </w:r>
      <w:r w:rsidRPr="003A0FA1">
        <w:rPr>
          <w:rFonts w:ascii="FangSong" w:eastAsia="FangSong" w:hAnsi="FangSong" w:cs="Segoe UI" w:hint="eastAsia"/>
          <w:sz w:val="24"/>
          <w:szCs w:val="24"/>
          <w:lang w:val="en"/>
        </w:rPr>
        <w:t>有效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 xml:space="preserve">的 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WWCC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/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WWVP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>，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并</w:t>
      </w:r>
      <w:r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在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 xml:space="preserve">过去 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3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年</w:t>
      </w:r>
      <w:r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间参加</w:t>
      </w:r>
      <w:r w:rsidR="007F4172"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过</w:t>
      </w:r>
      <w:r w:rsid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‘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创建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>安全空间</w:t>
      </w:r>
      <w:r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工作坊</w:t>
      </w:r>
      <w:r w:rsid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’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。</w:t>
      </w:r>
      <w:r w:rsidR="007F4172"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还要紧密的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>与</w:t>
      </w:r>
      <w:r w:rsidRPr="003A0FA1">
        <w:rPr>
          <w:rFonts w:ascii="FangSong" w:eastAsia="FangSong" w:hAnsi="FangSong" w:cs="Segoe UI" w:hint="eastAsia"/>
          <w:sz w:val="24"/>
          <w:szCs w:val="24"/>
          <w:lang w:val="en"/>
        </w:rPr>
        <w:t>主任</w:t>
      </w:r>
      <w:r w:rsidRPr="003A0FA1">
        <w:rPr>
          <w:rFonts w:ascii="FangSong" w:eastAsia="FangSong" w:hAnsi="FangSong" w:cs="Segoe UI"/>
          <w:sz w:val="24"/>
          <w:szCs w:val="24"/>
          <w:lang w:val="en"/>
        </w:rPr>
        <w:t>牧师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/</w:t>
      </w:r>
      <w:r w:rsidR="007F4172"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教会主要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领袖保持联系，</w:t>
      </w:r>
      <w:r w:rsidR="007F4172"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并确保</w:t>
      </w:r>
      <w:r w:rsid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此人</w:t>
      </w:r>
      <w:r w:rsidR="007F4172"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拥有高度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保密的能力</w:t>
      </w:r>
      <w:r w:rsidRPr="003A0FA1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。</w:t>
      </w:r>
      <w:r w:rsidRPr="003A0FA1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 xml:space="preserve">     </w:t>
      </w:r>
    </w:p>
    <w:p w14:paraId="7F9B60AB" w14:textId="77777777" w:rsidR="00754081" w:rsidRPr="00754081" w:rsidRDefault="00754081">
      <w:pPr>
        <w:rPr>
          <w:rStyle w:val="ts-alignment-element"/>
          <w:rFonts w:ascii="Segoe UI" w:eastAsia="FangSong" w:hAnsi="Segoe UI" w:cs="Segoe UI"/>
          <w:sz w:val="21"/>
          <w:szCs w:val="21"/>
          <w:lang w:val="en"/>
        </w:rPr>
      </w:pPr>
    </w:p>
    <w:p w14:paraId="1019C632" w14:textId="77777777" w:rsidR="007F4172" w:rsidRPr="00EC1A82" w:rsidRDefault="00754081" w:rsidP="007F4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7C3D3"/>
          <w:sz w:val="28"/>
          <w:szCs w:val="28"/>
          <w:lang w:val="en-AU"/>
        </w:rPr>
      </w:pPr>
      <w:r w:rsidRPr="00EC1A82">
        <w:rPr>
          <w:rStyle w:val="ts-alignment-element"/>
          <w:rFonts w:ascii="FangSong" w:eastAsia="FangSong" w:hAnsi="FangSong" w:cs="Segoe UI" w:hint="eastAsia"/>
          <w:color w:val="00B0F0"/>
          <w:sz w:val="28"/>
          <w:szCs w:val="28"/>
          <w:lang w:val="en"/>
        </w:rPr>
        <w:t>安全教会小组的职责包括：</w:t>
      </w:r>
      <w:r w:rsidRPr="00EC1A82">
        <w:rPr>
          <w:rStyle w:val="normaltextrun"/>
          <w:rFonts w:ascii="Calibri" w:hAnsi="Calibri" w:cs="Calibri"/>
          <w:color w:val="47C3D3"/>
          <w:sz w:val="28"/>
          <w:szCs w:val="28"/>
          <w:lang w:val="en-AU"/>
        </w:rPr>
        <w:t xml:space="preserve">  </w:t>
      </w:r>
    </w:p>
    <w:p w14:paraId="588D0CD5" w14:textId="14499A6F" w:rsidR="007F4172" w:rsidRPr="003A0FA1" w:rsidRDefault="00754081" w:rsidP="007F4172">
      <w:pPr>
        <w:pStyle w:val="ListParagraph"/>
        <w:numPr>
          <w:ilvl w:val="0"/>
          <w:numId w:val="2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3A0FA1">
        <w:rPr>
          <w:rFonts w:ascii="FangSong" w:eastAsia="FangSong" w:hAnsi="FangSong" w:cs="Segoe UI"/>
          <w:sz w:val="24"/>
          <w:szCs w:val="24"/>
          <w:lang w:val="en"/>
        </w:rPr>
        <w:t>监督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教会的安全教会</w:t>
      </w:r>
      <w:r w:rsidR="003A0FA1" w:rsidRPr="003A0FA1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项目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，包括安全教会政策和程序。</w:t>
      </w:r>
      <w:r w:rsidRPr="003A0FA1">
        <w:rPr>
          <w:rStyle w:val="ts-alignment-element"/>
          <w:rFonts w:ascii="Calibri" w:eastAsia="FangSong" w:hAnsi="Calibri" w:cs="Calibri"/>
          <w:sz w:val="24"/>
          <w:szCs w:val="24"/>
          <w:lang w:val="en"/>
        </w:rPr>
        <w:t> </w:t>
      </w:r>
      <w:r w:rsidRPr="003A0FA1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3D6D64CA" w14:textId="2ACB6809" w:rsidR="007F4172" w:rsidRPr="003A0FA1" w:rsidRDefault="00754081" w:rsidP="007F4172">
      <w:pPr>
        <w:pStyle w:val="ListParagraph"/>
        <w:numPr>
          <w:ilvl w:val="0"/>
          <w:numId w:val="2"/>
        </w:numPr>
        <w:rPr>
          <w:rFonts w:ascii="FangSong" w:eastAsia="FangSong" w:hAnsi="FangSong"/>
          <w:sz w:val="24"/>
          <w:szCs w:val="24"/>
        </w:rPr>
      </w:pPr>
      <w:r w:rsidRPr="003A0FA1">
        <w:rPr>
          <w:rFonts w:ascii="FangSong" w:eastAsia="FangSong" w:hAnsi="FangSong" w:cs="Segoe UI"/>
          <w:sz w:val="24"/>
          <w:szCs w:val="24"/>
          <w:lang w:val="en"/>
        </w:rPr>
        <w:t>监督</w:t>
      </w:r>
      <w:r w:rsidR="003A0FA1" w:rsidRPr="003A0FA1">
        <w:rPr>
          <w:rFonts w:ascii="FangSong" w:eastAsia="FangSong" w:hAnsi="FangSong" w:cs="Segoe UI" w:hint="eastAsia"/>
          <w:sz w:val="24"/>
          <w:szCs w:val="24"/>
          <w:lang w:val="en"/>
        </w:rPr>
        <w:t>管理</w:t>
      </w:r>
      <w:r w:rsidRPr="003A0FA1">
        <w:rPr>
          <w:rFonts w:ascii="FangSong" w:eastAsia="FangSong" w:hAnsi="FangSong"/>
          <w:sz w:val="24"/>
          <w:szCs w:val="24"/>
        </w:rPr>
        <w:t>安全教会/</w:t>
      </w:r>
      <w:r w:rsidR="003A0FA1" w:rsidRPr="003A0FA1">
        <w:rPr>
          <w:rFonts w:ascii="FangSong" w:eastAsia="FangSong" w:hAnsi="FangSong"/>
          <w:sz w:val="24"/>
          <w:szCs w:val="24"/>
        </w:rPr>
        <w:t>涉及</w:t>
      </w:r>
      <w:r w:rsidRPr="003A0FA1">
        <w:rPr>
          <w:rFonts w:ascii="FangSong" w:eastAsia="FangSong" w:hAnsi="FangSong"/>
          <w:sz w:val="24"/>
          <w:szCs w:val="24"/>
        </w:rPr>
        <w:t>儿童保护</w:t>
      </w:r>
      <w:r w:rsidR="003A0FA1" w:rsidRPr="003A0FA1">
        <w:rPr>
          <w:rFonts w:ascii="FangSong" w:eastAsia="FangSong" w:hAnsi="FangSong"/>
          <w:sz w:val="24"/>
          <w:szCs w:val="24"/>
        </w:rPr>
        <w:t>的</w:t>
      </w:r>
      <w:r w:rsidR="003A0FA1" w:rsidRPr="003A0FA1">
        <w:rPr>
          <w:rFonts w:ascii="FangSong" w:eastAsia="FangSong" w:hAnsi="FangSong" w:hint="eastAsia"/>
          <w:sz w:val="24"/>
          <w:szCs w:val="24"/>
        </w:rPr>
        <w:t>事件</w:t>
      </w:r>
      <w:r w:rsidRPr="003A0FA1">
        <w:rPr>
          <w:rFonts w:ascii="FangSong" w:eastAsia="FangSong" w:hAnsi="FangSong"/>
          <w:sz w:val="24"/>
          <w:szCs w:val="24"/>
        </w:rPr>
        <w:t>报告。</w:t>
      </w:r>
      <w:r w:rsidRPr="003A0FA1">
        <w:rPr>
          <w:rFonts w:ascii="Calibri" w:eastAsia="FangSong" w:hAnsi="Calibri" w:cs="Calibri"/>
          <w:sz w:val="24"/>
          <w:szCs w:val="24"/>
        </w:rPr>
        <w:t> </w:t>
      </w:r>
    </w:p>
    <w:p w14:paraId="2B3D0EF0" w14:textId="77777777" w:rsidR="00425D68" w:rsidRPr="00176D6B" w:rsidRDefault="00425D68" w:rsidP="00176D6B">
      <w:pPr>
        <w:rPr>
          <w:rStyle w:val="ts-alignment-element"/>
          <w:rFonts w:ascii="Segoe UI" w:eastAsia="FangSong" w:hAnsi="Segoe UI" w:cs="Segoe UI"/>
          <w:sz w:val="21"/>
          <w:szCs w:val="21"/>
          <w:lang w:val="en"/>
        </w:rPr>
      </w:pPr>
    </w:p>
    <w:p w14:paraId="66BB8001" w14:textId="696DBCAF" w:rsidR="007F4172" w:rsidRPr="007F4172" w:rsidRDefault="00176D6B" w:rsidP="007F4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7C3D3"/>
          <w:sz w:val="28"/>
          <w:szCs w:val="28"/>
          <w:lang w:val="en-AU"/>
        </w:rPr>
      </w:pPr>
      <w:r w:rsidRPr="00EC1A82">
        <w:rPr>
          <w:rStyle w:val="ts-alignment-element"/>
          <w:rFonts w:ascii="FangSong" w:eastAsia="FangSong" w:hAnsi="FangSong" w:cs="Segoe UI" w:hint="eastAsia"/>
          <w:color w:val="00B0F0"/>
          <w:lang w:val="en"/>
        </w:rPr>
        <w:t>具体职责</w:t>
      </w:r>
      <w:r w:rsidR="00754081" w:rsidRPr="00EC1A82">
        <w:rPr>
          <w:rStyle w:val="ts-alignment-element"/>
          <w:rFonts w:ascii="FangSong" w:eastAsia="FangSong" w:hAnsi="FangSong" w:cs="Segoe UI" w:hint="eastAsia"/>
          <w:color w:val="00B0F0"/>
          <w:lang w:val="en"/>
        </w:rPr>
        <w:t>：</w:t>
      </w:r>
      <w:r w:rsidR="00754081" w:rsidRPr="007F4172">
        <w:rPr>
          <w:rStyle w:val="normaltextrun"/>
          <w:rFonts w:ascii="Calibri" w:hAnsi="Calibri" w:cs="Calibri"/>
          <w:color w:val="47C3D3"/>
          <w:sz w:val="28"/>
          <w:szCs w:val="28"/>
          <w:lang w:val="en-AU"/>
        </w:rPr>
        <w:t xml:space="preserve">  </w:t>
      </w:r>
    </w:p>
    <w:p w14:paraId="76BB3792" w14:textId="04C7994C" w:rsidR="007F4172" w:rsidRPr="00A9729F" w:rsidRDefault="007F4172" w:rsidP="007F4172">
      <w:p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>
        <w:rPr>
          <w:rStyle w:val="ts-alignment-element"/>
          <w:rFonts w:ascii="Segoe UI" w:eastAsia="FangSong" w:hAnsi="Segoe UI" w:cs="Segoe UI" w:hint="eastAsia"/>
          <w:sz w:val="21"/>
          <w:szCs w:val="21"/>
          <w:lang w:val="en"/>
        </w:rPr>
        <w:t>1</w:t>
      </w:r>
      <w:r>
        <w:rPr>
          <w:rStyle w:val="ts-alignment-element"/>
          <w:rFonts w:ascii="Segoe UI" w:eastAsia="FangSong" w:hAnsi="Segoe UI" w:cs="Segoe UI"/>
          <w:sz w:val="21"/>
          <w:szCs w:val="21"/>
          <w:lang w:val="en"/>
        </w:rPr>
        <w:t xml:space="preserve">. </w:t>
      </w:r>
      <w:r w:rsidR="00754081"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监督</w:t>
      </w:r>
      <w:r w:rsidR="00754081" w:rsidRPr="00A9729F">
        <w:rPr>
          <w:rFonts w:ascii="Segoe UI" w:eastAsia="FangSong" w:hAnsi="Segoe UI" w:cs="Segoe UI"/>
          <w:sz w:val="24"/>
          <w:szCs w:val="24"/>
          <w:lang w:val="en"/>
        </w:rPr>
        <w:t>教</w:t>
      </w:r>
      <w:r w:rsidR="00754081"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会安全政策和程序</w:t>
      </w:r>
      <w:r w:rsidR="00754081"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 xml:space="preserve">   </w:t>
      </w:r>
    </w:p>
    <w:p w14:paraId="34D4BDDF" w14:textId="567EDEC0" w:rsidR="007F4172" w:rsidRPr="00A9729F" w:rsidRDefault="00754081" w:rsidP="00176D6B">
      <w:pPr>
        <w:pStyle w:val="ListParagraph"/>
        <w:numPr>
          <w:ilvl w:val="0"/>
          <w:numId w:val="3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根据法律责任和</w:t>
      </w:r>
      <w:r w:rsidR="00E55A00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纽省浸联会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的建议</w:t>
      </w:r>
      <w:r w:rsidR="00425D68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，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为</w:t>
      </w:r>
      <w:r w:rsidRPr="00A9729F">
        <w:rPr>
          <w:rStyle w:val="ts-alignment-element"/>
          <w:rFonts w:ascii="FangSong" w:eastAsia="FangSong" w:hAnsi="FangSong"/>
          <w:sz w:val="24"/>
          <w:szCs w:val="24"/>
          <w:lang w:val="en"/>
        </w:rPr>
        <w:t>教会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准备</w:t>
      </w:r>
      <w:r w:rsidRPr="00A9729F">
        <w:rPr>
          <w:rStyle w:val="ts-alignment-element"/>
          <w:rFonts w:ascii="FangSong" w:eastAsia="FangSong" w:hAnsi="FangSong"/>
          <w:sz w:val="24"/>
          <w:szCs w:val="24"/>
          <w:lang w:val="en"/>
        </w:rPr>
        <w:t>安全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教会政策和</w:t>
      </w:r>
      <w:r w:rsidR="00E55A00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相关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程序</w:t>
      </w:r>
      <w:r w:rsidRPr="00A9729F">
        <w:rPr>
          <w:rStyle w:val="ts-alignment-element"/>
          <w:rFonts w:ascii="Calibri" w:eastAsia="FangSong" w:hAnsi="Calibri" w:cs="Calibri"/>
          <w:sz w:val="24"/>
          <w:szCs w:val="24"/>
          <w:lang w:val="en"/>
        </w:rPr>
        <w:t> 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62FF5FE5" w14:textId="77777777" w:rsidR="007F4172" w:rsidRPr="00A9729F" w:rsidRDefault="00754081" w:rsidP="00176D6B">
      <w:pPr>
        <w:pStyle w:val="ListParagraph"/>
        <w:numPr>
          <w:ilvl w:val="0"/>
          <w:numId w:val="3"/>
        </w:num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  <w:r w:rsidRPr="00A9729F">
        <w:rPr>
          <w:rFonts w:ascii="Segoe UI" w:eastAsia="FangSong" w:hAnsi="Segoe UI" w:cs="Segoe UI"/>
          <w:sz w:val="24"/>
          <w:szCs w:val="24"/>
          <w:lang w:val="en"/>
        </w:rPr>
        <w:t>实施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安全教会政策和程序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 xml:space="preserve">  </w:t>
      </w:r>
    </w:p>
    <w:p w14:paraId="7B2CDF66" w14:textId="7B75F7C6" w:rsidR="00176D6B" w:rsidRPr="00A9729F" w:rsidRDefault="00E55A00" w:rsidP="00176D6B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 w:rsidRPr="00A9729F">
        <w:rPr>
          <w:rFonts w:ascii="FangSong" w:eastAsia="FangSong" w:hAnsi="FangSong" w:cs="Segoe UI" w:hint="eastAsia"/>
          <w:sz w:val="24"/>
          <w:szCs w:val="24"/>
          <w:lang w:val="en"/>
        </w:rPr>
        <w:t>提高会众</w:t>
      </w:r>
      <w:r w:rsidR="00754081" w:rsidRPr="00A9729F">
        <w:rPr>
          <w:rFonts w:ascii="FangSong" w:eastAsia="FangSong" w:hAnsi="FangSong" w:cs="Segoe UI"/>
          <w:sz w:val="24"/>
          <w:szCs w:val="24"/>
          <w:lang w:val="en"/>
        </w:rPr>
        <w:t>对</w:t>
      </w:r>
      <w:r w:rsidR="00754081" w:rsidRPr="00A9729F">
        <w:rPr>
          <w:rFonts w:ascii="FangSong" w:eastAsia="FangSong" w:hAnsi="FangSong"/>
          <w:sz w:val="24"/>
          <w:szCs w:val="24"/>
          <w:lang w:val="en"/>
        </w:rPr>
        <w:t>安全教会政策和程序的认</w:t>
      </w:r>
      <w:r w:rsidRPr="00A9729F">
        <w:rPr>
          <w:rFonts w:ascii="FangSong" w:eastAsia="FangSong" w:hAnsi="FangSong"/>
          <w:sz w:val="24"/>
          <w:szCs w:val="24"/>
        </w:rPr>
        <w:t>知</w:t>
      </w:r>
      <w:r w:rsidRPr="00A9729F">
        <w:rPr>
          <w:rFonts w:ascii="FangSong" w:eastAsia="FangSong" w:hAnsi="FangSong" w:hint="eastAsia"/>
          <w:sz w:val="24"/>
          <w:szCs w:val="24"/>
        </w:rPr>
        <w:t>度</w:t>
      </w:r>
      <w:r w:rsidR="00425D68" w:rsidRPr="00A9729F">
        <w:rPr>
          <w:rFonts w:ascii="FangSong" w:eastAsia="FangSong" w:hAnsi="FangSong" w:hint="eastAsia"/>
          <w:sz w:val="24"/>
          <w:szCs w:val="24"/>
          <w:lang w:val="en"/>
        </w:rPr>
        <w:t>及遵守其内容的</w:t>
      </w:r>
      <w:r w:rsidRPr="00A9729F">
        <w:rPr>
          <w:rFonts w:ascii="FangSong" w:eastAsia="FangSong" w:hAnsi="FangSong"/>
          <w:sz w:val="24"/>
          <w:szCs w:val="24"/>
        </w:rPr>
        <w:t>重要性</w:t>
      </w:r>
      <w:r w:rsidR="00754081" w:rsidRPr="00A9729F">
        <w:rPr>
          <w:rFonts w:ascii="FangSong" w:eastAsia="FangSong" w:hAnsi="FangSong"/>
          <w:sz w:val="24"/>
          <w:szCs w:val="24"/>
          <w:lang w:val="en"/>
        </w:rPr>
        <w:t>（包括确保</w:t>
      </w:r>
      <w:r w:rsidRPr="00A9729F">
        <w:rPr>
          <w:rFonts w:ascii="FangSong" w:eastAsia="FangSong" w:hAnsi="FangSong"/>
          <w:sz w:val="24"/>
          <w:szCs w:val="24"/>
        </w:rPr>
        <w:t>教会职员</w:t>
      </w:r>
      <w:r w:rsidR="00754081" w:rsidRPr="00A9729F">
        <w:rPr>
          <w:rFonts w:ascii="FangSong" w:eastAsia="FangSong" w:hAnsi="FangSong"/>
          <w:sz w:val="24"/>
          <w:szCs w:val="24"/>
          <w:lang w:val="en"/>
        </w:rPr>
        <w:t>和</w:t>
      </w:r>
      <w:r w:rsidRPr="00A9729F">
        <w:rPr>
          <w:rFonts w:ascii="FangSong" w:eastAsia="FangSong" w:hAnsi="FangSong"/>
          <w:sz w:val="24"/>
          <w:szCs w:val="24"/>
        </w:rPr>
        <w:t>义工</w:t>
      </w:r>
      <w:r w:rsidR="00754081" w:rsidRPr="00A9729F">
        <w:rPr>
          <w:rFonts w:ascii="FangSong" w:eastAsia="FangSong" w:hAnsi="FangSong"/>
          <w:sz w:val="24"/>
          <w:szCs w:val="24"/>
          <w:lang w:val="en"/>
        </w:rPr>
        <w:t>完成</w:t>
      </w:r>
      <w:r w:rsidRPr="00A9729F">
        <w:rPr>
          <w:rFonts w:ascii="FangSong" w:eastAsia="FangSong" w:hAnsi="FangSong"/>
          <w:sz w:val="24"/>
          <w:szCs w:val="24"/>
        </w:rPr>
        <w:t>无犯罪记录证明</w:t>
      </w:r>
      <w:r w:rsidRPr="00A9729F">
        <w:rPr>
          <w:rFonts w:ascii="FangSong" w:eastAsia="FangSong" w:hAnsi="FangSong" w:cs="Segoe UI" w:hint="eastAsia"/>
          <w:sz w:val="24"/>
          <w:szCs w:val="24"/>
          <w:lang w:val="en"/>
        </w:rPr>
        <w:t>，</w:t>
      </w:r>
      <w:r w:rsidR="00425D68" w:rsidRPr="00A9729F">
        <w:rPr>
          <w:rFonts w:ascii="FangSong" w:eastAsia="FangSong" w:hAnsi="FangSong" w:cs="Segoe UI" w:hint="eastAsia"/>
          <w:sz w:val="24"/>
          <w:szCs w:val="24"/>
          <w:lang w:val="en"/>
        </w:rPr>
        <w:t>持有</w:t>
      </w:r>
      <w:r w:rsidR="00754081" w:rsidRPr="00A9729F">
        <w:rPr>
          <w:rFonts w:ascii="FangSong" w:eastAsia="FangSong" w:hAnsi="FangSong"/>
          <w:sz w:val="24"/>
          <w:szCs w:val="24"/>
          <w:lang w:val="en"/>
        </w:rPr>
        <w:t>WWCC/WWVP</w:t>
      </w:r>
      <w:r w:rsidR="00425D68" w:rsidRPr="00A9729F">
        <w:rPr>
          <w:rFonts w:ascii="FangSong" w:eastAsia="FangSong" w:hAnsi="FangSong" w:hint="eastAsia"/>
          <w:sz w:val="24"/>
          <w:szCs w:val="24"/>
          <w:lang w:val="en"/>
        </w:rPr>
        <w:t>证件</w:t>
      </w:r>
      <w:r w:rsidRPr="00A9729F">
        <w:rPr>
          <w:rFonts w:ascii="FangSong" w:eastAsia="FangSong" w:hAnsi="FangSong"/>
          <w:sz w:val="24"/>
          <w:szCs w:val="24"/>
        </w:rPr>
        <w:t>及参加</w:t>
      </w:r>
      <w:r w:rsidR="00425D68" w:rsidRPr="00A9729F">
        <w:rPr>
          <w:rFonts w:ascii="FangSong" w:eastAsia="FangSong" w:hAnsi="FangSong" w:hint="eastAsia"/>
          <w:sz w:val="24"/>
          <w:szCs w:val="24"/>
        </w:rPr>
        <w:t>过最新的</w:t>
      </w:r>
      <w:r w:rsidRPr="00A9729F">
        <w:rPr>
          <w:rFonts w:ascii="FangSong" w:eastAsia="FangSong" w:hAnsi="FangSong" w:hint="eastAsia"/>
          <w:sz w:val="24"/>
          <w:szCs w:val="24"/>
        </w:rPr>
        <w:t>‘</w:t>
      </w:r>
      <w:r w:rsidR="00754081" w:rsidRPr="00A9729F">
        <w:rPr>
          <w:rFonts w:ascii="FangSong" w:eastAsia="FangSong" w:hAnsi="FangSong"/>
          <w:sz w:val="24"/>
          <w:szCs w:val="24"/>
          <w:lang w:val="en"/>
        </w:rPr>
        <w:t>创造安全空间</w:t>
      </w:r>
      <w:r w:rsidRPr="00A9729F">
        <w:rPr>
          <w:rFonts w:ascii="FangSong" w:eastAsia="FangSong" w:hAnsi="FangSong"/>
          <w:sz w:val="24"/>
          <w:szCs w:val="24"/>
        </w:rPr>
        <w:t>’工作坊</w:t>
      </w:r>
      <w:r w:rsidR="00754081" w:rsidRPr="00A9729F">
        <w:rPr>
          <w:rFonts w:ascii="FangSong" w:eastAsia="FangSong" w:hAnsi="FangSong"/>
          <w:sz w:val="24"/>
          <w:szCs w:val="24"/>
          <w:lang w:val="en"/>
        </w:rPr>
        <w:t>）</w:t>
      </w:r>
      <w:r w:rsidR="00754081" w:rsidRPr="00A9729F">
        <w:rPr>
          <w:rFonts w:ascii="Cambria Math" w:eastAsia="FangSong" w:hAnsi="Cambria Math" w:cs="Cambria Math"/>
          <w:sz w:val="24"/>
          <w:szCs w:val="24"/>
          <w:lang w:val="en"/>
        </w:rPr>
        <w:t> </w:t>
      </w:r>
      <w:r w:rsidR="00754081" w:rsidRPr="00A9729F">
        <w:rPr>
          <w:rFonts w:ascii="Calibri" w:eastAsia="FangSong" w:hAnsi="Calibri" w:cs="Calibri"/>
          <w:sz w:val="24"/>
          <w:szCs w:val="24"/>
          <w:lang w:val="en"/>
        </w:rPr>
        <w:t> </w:t>
      </w:r>
      <w:r w:rsidR="00754081" w:rsidRPr="00A9729F">
        <w:rPr>
          <w:rFonts w:ascii="FangSong" w:eastAsia="FangSong" w:hAnsi="FangSong"/>
          <w:sz w:val="24"/>
          <w:szCs w:val="24"/>
          <w:lang w:val="en"/>
        </w:rPr>
        <w:t xml:space="preserve"> </w:t>
      </w:r>
    </w:p>
    <w:p w14:paraId="5FE04869" w14:textId="77777777" w:rsidR="00176D6B" w:rsidRPr="00A9729F" w:rsidRDefault="00754081" w:rsidP="00176D6B">
      <w:pPr>
        <w:pStyle w:val="ListParagraph"/>
        <w:numPr>
          <w:ilvl w:val="0"/>
          <w:numId w:val="3"/>
        </w:num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  <w:r w:rsidRPr="00A9729F">
        <w:rPr>
          <w:rFonts w:ascii="Segoe UI" w:eastAsia="FangSong" w:hAnsi="Segoe UI" w:cs="Segoe UI"/>
          <w:sz w:val="24"/>
          <w:szCs w:val="24"/>
          <w:lang w:val="en"/>
        </w:rPr>
        <w:t>维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护与安全教会政策和程序有关的记录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 xml:space="preserve"> </w:t>
      </w:r>
    </w:p>
    <w:p w14:paraId="49744161" w14:textId="07DF0CEF" w:rsidR="00176D6B" w:rsidRPr="00A9729F" w:rsidRDefault="00754081" w:rsidP="00176D6B">
      <w:pPr>
        <w:pStyle w:val="ListParagraph"/>
        <w:numPr>
          <w:ilvl w:val="0"/>
          <w:numId w:val="3"/>
        </w:num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  <w:r w:rsidRPr="00A9729F">
        <w:rPr>
          <w:rFonts w:ascii="Segoe UI" w:eastAsia="FangSong" w:hAnsi="Segoe UI" w:cs="Segoe UI"/>
          <w:sz w:val="24"/>
          <w:szCs w:val="24"/>
          <w:lang w:val="en"/>
        </w:rPr>
        <w:t>为执事</w:t>
      </w:r>
      <w:r w:rsidR="00E55A00" w:rsidRPr="00A9729F">
        <w:rPr>
          <w:rFonts w:ascii="Segoe UI" w:eastAsia="FangSong" w:hAnsi="Segoe UI" w:cs="Segoe UI" w:hint="eastAsia"/>
          <w:sz w:val="24"/>
          <w:szCs w:val="24"/>
          <w:lang w:val="en"/>
        </w:rPr>
        <w:t>会</w:t>
      </w:r>
      <w:r w:rsidR="00E55A00" w:rsidRPr="00A9729F">
        <w:rPr>
          <w:rStyle w:val="ts-alignment-element"/>
          <w:rFonts w:ascii="Segoe UI" w:eastAsia="FangSong" w:hAnsi="Segoe UI" w:cs="Segoe UI" w:hint="eastAsia"/>
          <w:sz w:val="24"/>
          <w:szCs w:val="24"/>
          <w:lang w:val="en"/>
        </w:rPr>
        <w:t>及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教会</w:t>
      </w:r>
      <w:r w:rsidR="00E55A00" w:rsidRPr="00A9729F">
        <w:rPr>
          <w:rStyle w:val="ts-alignment-element"/>
          <w:rFonts w:ascii="Segoe UI" w:eastAsia="FangSong" w:hAnsi="Segoe UI" w:cs="Segoe UI" w:hint="eastAsia"/>
          <w:sz w:val="24"/>
          <w:szCs w:val="24"/>
          <w:lang w:val="en"/>
        </w:rPr>
        <w:t>领袖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会</w:t>
      </w:r>
      <w:r w:rsidRPr="00A9729F">
        <w:rPr>
          <w:rFonts w:ascii="Segoe UI" w:eastAsia="FangSong" w:hAnsi="Segoe UI" w:cs="Segoe UI"/>
          <w:sz w:val="24"/>
          <w:szCs w:val="24"/>
          <w:lang w:val="en"/>
        </w:rPr>
        <w:t>议准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备定期报告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 xml:space="preserve">   </w:t>
      </w:r>
    </w:p>
    <w:p w14:paraId="7BBA4DBF" w14:textId="1DDB0346" w:rsidR="00E55A00" w:rsidRPr="00A9729F" w:rsidRDefault="00754081" w:rsidP="00176D6B">
      <w:pPr>
        <w:pStyle w:val="ListParagraph"/>
        <w:numPr>
          <w:ilvl w:val="0"/>
          <w:numId w:val="3"/>
        </w:num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  <w:r w:rsidRPr="00A9729F">
        <w:rPr>
          <w:rFonts w:ascii="Segoe UI" w:eastAsia="FangSong" w:hAnsi="Segoe UI" w:cs="Segoe UI"/>
          <w:sz w:val="24"/>
          <w:szCs w:val="24"/>
          <w:lang w:val="en"/>
        </w:rPr>
        <w:t>每年</w:t>
      </w:r>
      <w:r w:rsidR="00425D68" w:rsidRPr="00A9729F">
        <w:rPr>
          <w:rFonts w:ascii="Segoe UI" w:eastAsia="FangSong" w:hAnsi="Segoe UI" w:cs="Segoe UI" w:hint="eastAsia"/>
          <w:sz w:val="24"/>
          <w:szCs w:val="24"/>
          <w:lang w:val="en"/>
        </w:rPr>
        <w:t>（</w:t>
      </w:r>
      <w:r w:rsidRPr="00A9729F">
        <w:rPr>
          <w:rFonts w:ascii="Segoe UI" w:eastAsia="FangSong" w:hAnsi="Segoe UI" w:cs="Segoe UI"/>
          <w:sz w:val="24"/>
          <w:szCs w:val="24"/>
          <w:lang w:val="en"/>
        </w:rPr>
        <w:t>或</w:t>
      </w:r>
      <w:r w:rsidR="00E55A00" w:rsidRPr="00A9729F">
        <w:rPr>
          <w:rFonts w:ascii="Segoe UI" w:eastAsia="FangSong" w:hAnsi="Segoe UI" w:cs="Segoe UI" w:hint="eastAsia"/>
          <w:sz w:val="24"/>
          <w:szCs w:val="24"/>
          <w:lang w:val="en"/>
        </w:rPr>
        <w:t>根据立法变化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更经常地</w:t>
      </w:r>
      <w:r w:rsidR="00425D68" w:rsidRPr="00A9729F">
        <w:rPr>
          <w:rStyle w:val="ts-alignment-element"/>
          <w:rFonts w:ascii="Segoe UI" w:eastAsia="FangSong" w:hAnsi="Segoe UI" w:cs="Segoe UI" w:hint="eastAsia"/>
          <w:sz w:val="24"/>
          <w:szCs w:val="24"/>
          <w:lang w:val="en"/>
        </w:rPr>
        <w:t>）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审查安全教会政策和程序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 xml:space="preserve"> </w:t>
      </w:r>
    </w:p>
    <w:p w14:paraId="0429AEBE" w14:textId="205BEDE7" w:rsidR="00176D6B" w:rsidRPr="00A9729F" w:rsidRDefault="00E55A00" w:rsidP="00176D6B">
      <w:pPr>
        <w:pStyle w:val="ListParagraph"/>
        <w:numPr>
          <w:ilvl w:val="0"/>
          <w:numId w:val="3"/>
        </w:num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  <w:r w:rsidRPr="00A9729F">
        <w:rPr>
          <w:rFonts w:ascii="Segoe UI" w:eastAsia="FangSong" w:hAnsi="Segoe UI" w:cs="Segoe UI" w:hint="eastAsia"/>
          <w:sz w:val="24"/>
          <w:szCs w:val="24"/>
          <w:lang w:val="en"/>
        </w:rPr>
        <w:t>接收</w:t>
      </w:r>
      <w:r w:rsidR="00754081" w:rsidRPr="00A9729F">
        <w:rPr>
          <w:rFonts w:ascii="Segoe UI" w:eastAsia="FangSong" w:hAnsi="Segoe UI" w:cs="Segoe UI"/>
          <w:sz w:val="24"/>
          <w:szCs w:val="24"/>
          <w:lang w:val="en"/>
        </w:rPr>
        <w:t>教</w:t>
      </w:r>
      <w:r w:rsidR="00754081"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会领袖、儿童、家庭和</w:t>
      </w:r>
      <w:r w:rsidRPr="00A9729F">
        <w:rPr>
          <w:rStyle w:val="ts-alignment-element"/>
          <w:rFonts w:ascii="Segoe UI" w:eastAsia="FangSong" w:hAnsi="Segoe UI" w:cs="Segoe UI" w:hint="eastAsia"/>
          <w:sz w:val="24"/>
          <w:szCs w:val="24"/>
          <w:lang w:val="en"/>
        </w:rPr>
        <w:t>教会所在</w:t>
      </w:r>
      <w:r w:rsidR="00754081"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社区</w:t>
      </w:r>
      <w:r w:rsidR="00A9729F" w:rsidRPr="00A9729F">
        <w:rPr>
          <w:rStyle w:val="ts-alignment-element"/>
          <w:rFonts w:ascii="Segoe UI" w:eastAsia="FangSong" w:hAnsi="Segoe UI" w:cs="Segoe UI" w:hint="eastAsia"/>
          <w:sz w:val="24"/>
          <w:szCs w:val="24"/>
          <w:lang w:val="en"/>
        </w:rPr>
        <w:t>居民等人对</w:t>
      </w:r>
      <w:r w:rsidRPr="00A9729F">
        <w:rPr>
          <w:rStyle w:val="ts-alignment-element"/>
          <w:rFonts w:ascii="Segoe UI" w:eastAsia="FangSong" w:hAnsi="Segoe UI" w:cs="Segoe UI" w:hint="eastAsia"/>
          <w:sz w:val="24"/>
          <w:szCs w:val="24"/>
          <w:lang w:val="en"/>
        </w:rPr>
        <w:t>有关</w:t>
      </w:r>
      <w:r w:rsidR="00754081"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安全教会政策和程序的反馈</w:t>
      </w:r>
      <w:r w:rsidR="00754081"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 xml:space="preserve">   </w:t>
      </w:r>
    </w:p>
    <w:p w14:paraId="6DF7BC5E" w14:textId="6282DE58" w:rsidR="007F4172" w:rsidRDefault="00754081" w:rsidP="00176D6B">
      <w:pPr>
        <w:pStyle w:val="ListParagraph"/>
        <w:numPr>
          <w:ilvl w:val="0"/>
          <w:numId w:val="3"/>
        </w:num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  <w:r w:rsidRPr="00A9729F">
        <w:rPr>
          <w:rFonts w:ascii="Segoe UI" w:eastAsia="FangSong" w:hAnsi="Segoe UI" w:cs="Segoe UI"/>
          <w:sz w:val="24"/>
          <w:szCs w:val="24"/>
          <w:lang w:val="en"/>
        </w:rPr>
        <w:t>每</w:t>
      </w:r>
      <w:r w:rsidRPr="00A9729F">
        <w:rPr>
          <w:rFonts w:ascii="Segoe UI" w:eastAsia="FangSong" w:hAnsi="Segoe UI" w:cs="Segoe UI"/>
          <w:sz w:val="24"/>
          <w:szCs w:val="24"/>
          <w:lang w:val="en"/>
        </w:rPr>
        <w:t xml:space="preserve"> 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3</w:t>
      </w:r>
      <w:r w:rsidRPr="00A9729F">
        <w:rPr>
          <w:rFonts w:ascii="Segoe UI" w:eastAsia="FangSong" w:hAnsi="Segoe UI" w:cs="Segoe UI"/>
          <w:sz w:val="24"/>
          <w:szCs w:val="24"/>
          <w:lang w:val="en"/>
        </w:rPr>
        <w:t xml:space="preserve"> 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年</w:t>
      </w:r>
      <w:r w:rsidR="002237D4" w:rsidRPr="00A9729F">
        <w:rPr>
          <w:rFonts w:ascii="Segoe UI" w:eastAsia="FangSong" w:hAnsi="Segoe UI" w:cs="Segoe UI" w:hint="eastAsia"/>
          <w:sz w:val="24"/>
          <w:szCs w:val="24"/>
          <w:lang w:val="en"/>
        </w:rPr>
        <w:t>负责监督教会</w:t>
      </w:r>
      <w:r w:rsidR="002237D4" w:rsidRPr="00A9729F">
        <w:rPr>
          <w:rStyle w:val="ts-alignment-element"/>
          <w:rFonts w:ascii="Segoe UI" w:eastAsia="FangSong" w:hAnsi="Segoe UI" w:cs="Segoe UI" w:hint="eastAsia"/>
          <w:sz w:val="24"/>
          <w:szCs w:val="24"/>
          <w:lang w:val="en"/>
        </w:rPr>
        <w:t>完成</w:t>
      </w:r>
      <w:r w:rsidR="00A9729F" w:rsidRPr="00A9729F">
        <w:rPr>
          <w:rStyle w:val="ts-alignment-element"/>
          <w:rFonts w:ascii="Segoe UI" w:eastAsia="FangSong" w:hAnsi="Segoe UI" w:cs="Segoe UI" w:hint="eastAsia"/>
          <w:sz w:val="24"/>
          <w:szCs w:val="24"/>
          <w:lang w:val="en"/>
        </w:rPr>
        <w:t xml:space="preserve"> </w:t>
      </w:r>
      <w:r w:rsidRPr="00A9729F">
        <w:rPr>
          <w:rFonts w:ascii="Segoe UI" w:eastAsia="FangSong" w:hAnsi="Segoe UI" w:cs="Segoe UI"/>
          <w:sz w:val="24"/>
          <w:szCs w:val="24"/>
          <w:lang w:val="en"/>
        </w:rPr>
        <w:t>"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安全教会健康检查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 xml:space="preserve">"  </w:t>
      </w:r>
    </w:p>
    <w:p w14:paraId="5198D160" w14:textId="64BBF8DC" w:rsidR="002C1077" w:rsidRDefault="002C1077" w:rsidP="002C1077">
      <w:p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</w:p>
    <w:p w14:paraId="1A46EF4F" w14:textId="77777777" w:rsidR="002C1077" w:rsidRPr="002C1077" w:rsidRDefault="002C1077" w:rsidP="002C1077">
      <w:pPr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</w:pPr>
    </w:p>
    <w:p w14:paraId="5BC96DB5" w14:textId="0E072675" w:rsidR="007F4172" w:rsidRPr="00A9729F" w:rsidRDefault="00754081" w:rsidP="007F4172">
      <w:p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7F4172">
        <w:rPr>
          <w:rFonts w:ascii="Segoe UI" w:eastAsia="FangSong" w:hAnsi="Segoe UI" w:cs="Segoe UI"/>
          <w:sz w:val="21"/>
          <w:szCs w:val="21"/>
          <w:lang w:val="en"/>
        </w:rPr>
        <w:t>2.</w:t>
      </w:r>
      <w:r w:rsidRPr="007F4172">
        <w:rPr>
          <w:rStyle w:val="ts-alignment-element"/>
          <w:rFonts w:ascii="Segoe UI" w:eastAsia="FangSong" w:hAnsi="Segoe UI" w:cs="Segoe UI"/>
          <w:sz w:val="21"/>
          <w:szCs w:val="21"/>
          <w:lang w:val="en"/>
        </w:rPr>
        <w:t xml:space="preserve"> </w:t>
      </w:r>
      <w:r w:rsidR="00A82891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管理</w:t>
      </w:r>
      <w:r w:rsidR="002237D4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涉及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安</w:t>
      </w:r>
      <w:r w:rsidRPr="00A9729F">
        <w:rPr>
          <w:rFonts w:ascii="FangSong" w:eastAsia="FangSong" w:hAnsi="FangSong" w:cs="Segoe UI"/>
          <w:sz w:val="24"/>
          <w:szCs w:val="24"/>
          <w:lang w:val="en"/>
        </w:rPr>
        <w:t>全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教会/儿童保护</w:t>
      </w:r>
      <w:r w:rsidR="002237D4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等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事件</w:t>
      </w:r>
    </w:p>
    <w:p w14:paraId="01B19DB9" w14:textId="339E5A7E" w:rsidR="007F4172" w:rsidRPr="00A9729F" w:rsidRDefault="00A82891" w:rsidP="00A82891">
      <w:pPr>
        <w:pStyle w:val="ListParagraph"/>
        <w:numPr>
          <w:ilvl w:val="0"/>
          <w:numId w:val="4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A9729F">
        <w:rPr>
          <w:rFonts w:ascii="FangSong" w:eastAsia="FangSong" w:hAnsi="FangSong" w:cs="Segoe UI" w:hint="eastAsia"/>
          <w:sz w:val="24"/>
          <w:szCs w:val="24"/>
          <w:lang w:val="en"/>
        </w:rPr>
        <w:t>接收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教会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职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员、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义工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、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事工领袖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和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教会会员等人提交的</w:t>
      </w:r>
      <w:r w:rsidR="00031880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涉及</w:t>
      </w:r>
      <w:r w:rsidR="00754081" w:rsidRPr="00A9729F">
        <w:rPr>
          <w:rFonts w:ascii="FangSong" w:eastAsia="FangSong" w:hAnsi="FangSong" w:cs="Segoe UI"/>
          <w:sz w:val="24"/>
          <w:szCs w:val="24"/>
          <w:lang w:val="en"/>
        </w:rPr>
        <w:t>儿童保护问题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的报告</w:t>
      </w:r>
      <w:r w:rsidR="00754081" w:rsidRPr="00A9729F">
        <w:rPr>
          <w:rStyle w:val="ts-alignment-element"/>
          <w:rFonts w:ascii="Calibri" w:eastAsia="FangSong" w:hAnsi="Calibri" w:cs="Calibri"/>
          <w:sz w:val="24"/>
          <w:szCs w:val="24"/>
          <w:lang w:val="en"/>
        </w:rPr>
        <w:t> 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40FD542A" w14:textId="7E251688" w:rsidR="00031880" w:rsidRPr="00A9729F" w:rsidRDefault="00031880" w:rsidP="00A82891">
      <w:pPr>
        <w:pStyle w:val="ListParagraph"/>
        <w:numPr>
          <w:ilvl w:val="0"/>
          <w:numId w:val="4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对涉及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儿童保护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的相关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事件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的回应</w:t>
      </w:r>
      <w:r w:rsidRPr="00A9729F">
        <w:rPr>
          <w:rFonts w:ascii="FangSong" w:eastAsia="FangSong" w:hAnsi="FangSong" w:cs="Segoe UI" w:hint="eastAsia"/>
          <w:sz w:val="24"/>
          <w:szCs w:val="24"/>
          <w:lang w:val="en"/>
        </w:rPr>
        <w:t>提供</w:t>
      </w:r>
      <w:r w:rsidRPr="00A9729F">
        <w:rPr>
          <w:rFonts w:ascii="FangSong" w:eastAsia="FangSong" w:hAnsi="FangSong" w:cs="Segoe UI"/>
          <w:sz w:val="24"/>
          <w:szCs w:val="24"/>
          <w:lang w:val="en"/>
        </w:rPr>
        <w:t>支持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0F7560AF" w14:textId="13E4CC05" w:rsidR="007F4172" w:rsidRPr="00A9729F" w:rsidRDefault="00031880" w:rsidP="00A82891">
      <w:pPr>
        <w:pStyle w:val="ListParagraph"/>
        <w:numPr>
          <w:ilvl w:val="0"/>
          <w:numId w:val="4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A9729F">
        <w:rPr>
          <w:rFonts w:ascii="FangSong" w:eastAsia="FangSong" w:hAnsi="FangSong" w:cs="Segoe UI" w:hint="eastAsia"/>
          <w:sz w:val="24"/>
          <w:szCs w:val="24"/>
          <w:lang w:val="en"/>
        </w:rPr>
        <w:lastRenderedPageBreak/>
        <w:t>与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纽省浸联会的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事工部门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经理讨论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涉及儿童保护的不同事件应当采取的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行动</w:t>
      </w:r>
      <w:r w:rsidR="00754081" w:rsidRPr="00A9729F">
        <w:rPr>
          <w:rStyle w:val="ts-alignment-element"/>
          <w:rFonts w:ascii="Cambria Math" w:eastAsia="FangSong" w:hAnsi="Cambria Math" w:cs="Cambria Math"/>
          <w:sz w:val="24"/>
          <w:szCs w:val="24"/>
          <w:lang w:val="en"/>
        </w:rPr>
        <w:t> </w:t>
      </w:r>
      <w:r w:rsidR="00754081" w:rsidRPr="00A9729F">
        <w:rPr>
          <w:rStyle w:val="ts-alignment-element"/>
          <w:rFonts w:ascii="Calibri" w:eastAsia="FangSong" w:hAnsi="Calibri" w:cs="Calibri"/>
          <w:sz w:val="24"/>
          <w:szCs w:val="24"/>
          <w:lang w:val="en"/>
        </w:rPr>
        <w:t> 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2DA23848" w14:textId="04A64D90" w:rsidR="007F4172" w:rsidRPr="00A9729F" w:rsidRDefault="00031880" w:rsidP="00A82891">
      <w:pPr>
        <w:pStyle w:val="ListParagraph"/>
        <w:numPr>
          <w:ilvl w:val="0"/>
          <w:numId w:val="4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A9729F">
        <w:rPr>
          <w:rFonts w:ascii="FangSong" w:eastAsia="FangSong" w:hAnsi="FangSong" w:cs="Segoe UI" w:hint="eastAsia"/>
          <w:sz w:val="24"/>
          <w:szCs w:val="24"/>
          <w:lang w:val="en"/>
        </w:rPr>
        <w:t>必要时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拨打</w:t>
      </w:r>
      <w:r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警方及政府代理机构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举报电话</w:t>
      </w:r>
      <w:r w:rsidR="00754081" w:rsidRPr="00A9729F">
        <w:rPr>
          <w:rStyle w:val="ts-alignment-element"/>
          <w:rFonts w:ascii="Cambria Math" w:eastAsia="FangSong" w:hAnsi="Cambria Math" w:cs="Cambria Math"/>
          <w:sz w:val="24"/>
          <w:szCs w:val="24"/>
          <w:lang w:val="en"/>
        </w:rPr>
        <w:t> </w:t>
      </w:r>
      <w:r w:rsidR="00754081" w:rsidRPr="00A9729F">
        <w:rPr>
          <w:rStyle w:val="ts-alignment-element"/>
          <w:rFonts w:ascii="Calibri" w:eastAsia="FangSong" w:hAnsi="Calibri" w:cs="Calibri"/>
          <w:sz w:val="24"/>
          <w:szCs w:val="24"/>
          <w:lang w:val="en"/>
        </w:rPr>
        <w:t> </w:t>
      </w:r>
      <w:r w:rsidR="00754081"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190797EC" w14:textId="74B80470" w:rsidR="00A82891" w:rsidRPr="00A9729F" w:rsidRDefault="00754081" w:rsidP="00A82891">
      <w:pPr>
        <w:pStyle w:val="ListParagraph"/>
        <w:numPr>
          <w:ilvl w:val="0"/>
          <w:numId w:val="4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A9729F">
        <w:rPr>
          <w:rFonts w:ascii="FangSong" w:eastAsia="FangSong" w:hAnsi="FangSong" w:cs="Segoe UI"/>
          <w:sz w:val="24"/>
          <w:szCs w:val="24"/>
          <w:lang w:val="en"/>
        </w:rPr>
        <w:t>确保</w:t>
      </w:r>
      <w:r w:rsidR="00031880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举报内容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符合相关立法</w:t>
      </w:r>
      <w:r w:rsidRPr="00A9729F">
        <w:rPr>
          <w:rStyle w:val="ts-alignment-element"/>
          <w:rFonts w:ascii="Calibri" w:eastAsia="FangSong" w:hAnsi="Calibri" w:cs="Calibri"/>
          <w:sz w:val="24"/>
          <w:szCs w:val="24"/>
          <w:lang w:val="en"/>
        </w:rPr>
        <w:t> 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0D05314E" w14:textId="21C4E2EE" w:rsidR="00A82891" w:rsidRPr="00A9729F" w:rsidRDefault="00754081" w:rsidP="00A82891">
      <w:pPr>
        <w:pStyle w:val="ListParagraph"/>
        <w:numPr>
          <w:ilvl w:val="0"/>
          <w:numId w:val="4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A9729F">
        <w:rPr>
          <w:rFonts w:ascii="FangSong" w:eastAsia="FangSong" w:hAnsi="FangSong" w:cs="Segoe UI"/>
          <w:sz w:val="24"/>
          <w:szCs w:val="24"/>
          <w:lang w:val="en"/>
        </w:rPr>
        <w:t>确保对</w:t>
      </w:r>
      <w:r w:rsidR="00031880" w:rsidRPr="00A9729F">
        <w:rPr>
          <w:rFonts w:ascii="FangSong" w:eastAsia="FangSong" w:hAnsi="FangSong" w:cs="Segoe UI" w:hint="eastAsia"/>
          <w:sz w:val="24"/>
          <w:szCs w:val="24"/>
          <w:lang w:val="en"/>
        </w:rPr>
        <w:t>涉及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儿童保护的</w:t>
      </w:r>
      <w:r w:rsidR="00031880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相关事件及其回应</w:t>
      </w:r>
      <w:r w:rsidR="003A0FA1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保存到正规档案</w:t>
      </w:r>
    </w:p>
    <w:p w14:paraId="2DDAFA2B" w14:textId="5439FA76" w:rsidR="00A82891" w:rsidRPr="00A9729F" w:rsidRDefault="00754081" w:rsidP="00A82891">
      <w:pPr>
        <w:pStyle w:val="ListParagraph"/>
        <w:numPr>
          <w:ilvl w:val="0"/>
          <w:numId w:val="4"/>
        </w:numPr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</w:pPr>
      <w:r w:rsidRPr="00A9729F">
        <w:rPr>
          <w:rFonts w:ascii="FangSong" w:eastAsia="FangSong" w:hAnsi="FangSong" w:cs="Segoe UI"/>
          <w:sz w:val="24"/>
          <w:szCs w:val="24"/>
          <w:lang w:val="en"/>
        </w:rPr>
        <w:t>确保所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有参与</w:t>
      </w:r>
      <w:r w:rsidR="003A0FA1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涉及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儿童保护事件的人得到充分的后续</w:t>
      </w:r>
      <w:r w:rsidR="003A0FA1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关怀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和</w:t>
      </w:r>
      <w:r w:rsidR="003A0FA1" w:rsidRPr="00A9729F">
        <w:rPr>
          <w:rStyle w:val="ts-alignment-element"/>
          <w:rFonts w:ascii="FangSong" w:eastAsia="FangSong" w:hAnsi="FangSong" w:cs="Segoe UI" w:hint="eastAsia"/>
          <w:sz w:val="24"/>
          <w:szCs w:val="24"/>
          <w:lang w:val="en"/>
        </w:rPr>
        <w:t>牧养</w:t>
      </w:r>
      <w:r w:rsidRPr="00A9729F">
        <w:rPr>
          <w:rStyle w:val="ts-alignment-element"/>
          <w:rFonts w:ascii="Cambria Math" w:eastAsia="FangSong" w:hAnsi="Cambria Math" w:cs="Cambria Math"/>
          <w:sz w:val="24"/>
          <w:szCs w:val="24"/>
          <w:lang w:val="en"/>
        </w:rPr>
        <w:t> </w:t>
      </w:r>
      <w:r w:rsidRPr="00A9729F">
        <w:rPr>
          <w:rStyle w:val="ts-alignment-element"/>
          <w:rFonts w:ascii="Calibri" w:eastAsia="FangSong" w:hAnsi="Calibri" w:cs="Calibri"/>
          <w:sz w:val="24"/>
          <w:szCs w:val="24"/>
          <w:lang w:val="en"/>
        </w:rPr>
        <w:t> 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7E365B62" w14:textId="3BB5E09F" w:rsidR="00A82891" w:rsidRPr="00A9729F" w:rsidRDefault="00754081" w:rsidP="00A82891">
      <w:pPr>
        <w:pStyle w:val="ListParagraph"/>
        <w:numPr>
          <w:ilvl w:val="0"/>
          <w:numId w:val="4"/>
        </w:numPr>
        <w:rPr>
          <w:rFonts w:ascii="FangSong" w:eastAsia="FangSong" w:hAnsi="FangSong"/>
          <w:sz w:val="24"/>
          <w:szCs w:val="24"/>
          <w:lang w:val="en"/>
        </w:rPr>
      </w:pPr>
      <w:r w:rsidRPr="00A9729F">
        <w:rPr>
          <w:rFonts w:ascii="FangSong" w:eastAsia="FangSong" w:hAnsi="FangSong" w:cs="Segoe UI"/>
          <w:sz w:val="24"/>
          <w:szCs w:val="24"/>
          <w:lang w:val="en"/>
        </w:rPr>
        <w:t>协助</w:t>
      </w:r>
      <w:r w:rsidR="003A0FA1" w:rsidRPr="00A9729F">
        <w:rPr>
          <w:rFonts w:ascii="FangSong" w:eastAsia="FangSong" w:hAnsi="FangSong" w:cs="Segoe UI"/>
          <w:sz w:val="24"/>
          <w:szCs w:val="24"/>
          <w:lang w:val="en"/>
        </w:rPr>
        <w:t>涉及</w:t>
      </w:r>
      <w:r w:rsidRPr="00A9729F">
        <w:rPr>
          <w:rFonts w:ascii="FangSong" w:eastAsia="FangSong" w:hAnsi="FangSong" w:cs="Segoe UI"/>
          <w:sz w:val="24"/>
          <w:szCs w:val="24"/>
          <w:lang w:val="en"/>
        </w:rPr>
        <w:t>儿童保护事件相关的法律、程序和风险管理</w:t>
      </w:r>
      <w:r w:rsidRPr="00A9729F">
        <w:rPr>
          <w:rFonts w:ascii="Calibri" w:eastAsia="FangSong" w:hAnsi="Calibri" w:cs="Calibri"/>
          <w:sz w:val="24"/>
          <w:szCs w:val="24"/>
          <w:lang w:val="en"/>
        </w:rPr>
        <w:t> </w:t>
      </w:r>
      <w:r w:rsidRPr="00A9729F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02977332" w14:textId="1B26013E" w:rsidR="0052332D" w:rsidRPr="00A9729F" w:rsidRDefault="00754081" w:rsidP="00A82891">
      <w:pPr>
        <w:pStyle w:val="ListParagraph"/>
        <w:numPr>
          <w:ilvl w:val="0"/>
          <w:numId w:val="4"/>
        </w:numPr>
        <w:rPr>
          <w:rFonts w:eastAsia="FangSong"/>
          <w:sz w:val="24"/>
          <w:szCs w:val="24"/>
        </w:rPr>
      </w:pPr>
      <w:r w:rsidRPr="00A9729F">
        <w:rPr>
          <w:rFonts w:ascii="FangSong" w:eastAsia="FangSong" w:hAnsi="FangSong" w:cs="Segoe UI"/>
          <w:sz w:val="24"/>
          <w:szCs w:val="24"/>
          <w:lang w:val="en"/>
        </w:rPr>
        <w:t>按照</w:t>
      </w:r>
      <w:r w:rsidR="003A0FA1" w:rsidRPr="00A9729F">
        <w:rPr>
          <w:rFonts w:ascii="FangSong" w:eastAsia="FangSong" w:hAnsi="FangSong" w:cs="Segoe UI" w:hint="eastAsia"/>
          <w:sz w:val="24"/>
          <w:szCs w:val="24"/>
          <w:lang w:val="en"/>
        </w:rPr>
        <w:t>文档</w:t>
      </w:r>
      <w:r w:rsidRPr="00A9729F">
        <w:rPr>
          <w:rFonts w:ascii="FangSong" w:eastAsia="FangSong" w:hAnsi="FangSong" w:cs="Segoe UI"/>
          <w:sz w:val="24"/>
          <w:szCs w:val="24"/>
          <w:lang w:val="en"/>
        </w:rPr>
        <w:t>保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存程序将记录、投诉和调查报告保</w:t>
      </w:r>
      <w:r w:rsidRPr="00A9729F">
        <w:rPr>
          <w:rFonts w:ascii="FangSong" w:eastAsia="FangSong" w:hAnsi="FangSong" w:cs="Segoe UI"/>
          <w:sz w:val="24"/>
          <w:szCs w:val="24"/>
          <w:lang w:val="en"/>
        </w:rPr>
        <w:t>存在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安全</w:t>
      </w:r>
      <w:r w:rsidRPr="00A9729F">
        <w:rPr>
          <w:rFonts w:ascii="FangSong" w:eastAsia="FangSong" w:hAnsi="FangSong" w:cs="Segoe UI"/>
          <w:sz w:val="24"/>
          <w:szCs w:val="24"/>
          <w:lang w:val="en"/>
        </w:rPr>
        <w:t>档案</w:t>
      </w:r>
      <w:r w:rsidRPr="00A9729F">
        <w:rPr>
          <w:rStyle w:val="ts-alignment-element"/>
          <w:rFonts w:ascii="FangSong" w:eastAsia="FangSong" w:hAnsi="FangSong" w:cs="Segoe UI"/>
          <w:sz w:val="24"/>
          <w:szCs w:val="24"/>
          <w:lang w:val="en"/>
        </w:rPr>
        <w:t>中</w:t>
      </w:r>
      <w:r w:rsidRPr="00A9729F">
        <w:rPr>
          <w:rStyle w:val="ts-alignment-element"/>
          <w:rFonts w:ascii="Segoe UI" w:eastAsia="FangSong" w:hAnsi="Segoe UI" w:cs="Segoe UI"/>
          <w:sz w:val="24"/>
          <w:szCs w:val="24"/>
          <w:lang w:val="en"/>
        </w:rPr>
        <w:t>  </w:t>
      </w:r>
    </w:p>
    <w:sectPr w:rsidR="0052332D" w:rsidRPr="00A9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FC"/>
    <w:multiLevelType w:val="hybridMultilevel"/>
    <w:tmpl w:val="A9A0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6CF"/>
    <w:multiLevelType w:val="hybridMultilevel"/>
    <w:tmpl w:val="6A40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72BA"/>
    <w:multiLevelType w:val="hybridMultilevel"/>
    <w:tmpl w:val="242E6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0D2564"/>
    <w:multiLevelType w:val="hybridMultilevel"/>
    <w:tmpl w:val="2D36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81"/>
    <w:rsid w:val="00031880"/>
    <w:rsid w:val="00176D6B"/>
    <w:rsid w:val="002237D4"/>
    <w:rsid w:val="002C1077"/>
    <w:rsid w:val="003A0FA1"/>
    <w:rsid w:val="00425D68"/>
    <w:rsid w:val="00474C3F"/>
    <w:rsid w:val="0052332D"/>
    <w:rsid w:val="00754081"/>
    <w:rsid w:val="007F4172"/>
    <w:rsid w:val="009E272E"/>
    <w:rsid w:val="00A73EA2"/>
    <w:rsid w:val="00A82891"/>
    <w:rsid w:val="00A9729F"/>
    <w:rsid w:val="00D45075"/>
    <w:rsid w:val="00E55A00"/>
    <w:rsid w:val="00E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848E"/>
  <w15:chartTrackingRefBased/>
  <w15:docId w15:val="{9212036F-0114-41A2-885A-08F5DDBC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754081"/>
  </w:style>
  <w:style w:type="paragraph" w:styleId="ListParagraph">
    <w:name w:val="List Paragraph"/>
    <w:basedOn w:val="Normal"/>
    <w:uiPriority w:val="34"/>
    <w:qFormat/>
    <w:rsid w:val="007F4172"/>
    <w:pPr>
      <w:ind w:left="720"/>
      <w:contextualSpacing/>
    </w:pPr>
  </w:style>
  <w:style w:type="paragraph" w:customStyle="1" w:styleId="paragraph">
    <w:name w:val="paragraph"/>
    <w:basedOn w:val="Normal"/>
    <w:rsid w:val="007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4172"/>
  </w:style>
  <w:style w:type="character" w:styleId="Emphasis">
    <w:name w:val="Emphasis"/>
    <w:basedOn w:val="DefaultParagraphFont"/>
    <w:uiPriority w:val="20"/>
    <w:qFormat/>
    <w:rsid w:val="00E55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CENTRAL BAPTIST CHURCH SYDNEY</cp:lastModifiedBy>
  <cp:revision>6</cp:revision>
  <cp:lastPrinted>2021-02-18T01:11:00Z</cp:lastPrinted>
  <dcterms:created xsi:type="dcterms:W3CDTF">2021-02-17T23:12:00Z</dcterms:created>
  <dcterms:modified xsi:type="dcterms:W3CDTF">2021-03-11T11:39:00Z</dcterms:modified>
</cp:coreProperties>
</file>